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336" w:rsidRDefault="00993893">
      <w:pPr>
        <w:pBdr>
          <w:top w:val="nil"/>
          <w:left w:val="nil"/>
          <w:bottom w:val="nil"/>
          <w:right w:val="nil"/>
          <w:between w:val="nil"/>
        </w:pBdr>
        <w:jc w:val="center"/>
        <w:rPr>
          <w:rFonts w:ascii="微軟正黑體" w:eastAsia="微軟正黑體" w:hAnsi="微軟正黑體" w:cs="微軟正黑體"/>
          <w:b/>
          <w:bCs/>
          <w:color w:val="000000"/>
          <w:sz w:val="28"/>
          <w:szCs w:val="28"/>
        </w:rPr>
      </w:pPr>
      <w:r>
        <w:rPr>
          <w:rFonts w:ascii="微軟正黑體" w:eastAsia="微軟正黑體" w:hAnsi="微軟正黑體" w:cs="微軟正黑體"/>
          <w:b/>
          <w:bCs/>
          <w:color w:val="000000"/>
          <w:sz w:val="28"/>
          <w:szCs w:val="28"/>
        </w:rPr>
        <w:t>高雄市立中正高中</w:t>
      </w:r>
      <w:r>
        <w:rPr>
          <w:rFonts w:ascii="微軟正黑體" w:eastAsia="微軟正黑體" w:hAnsi="微軟正黑體" w:cs="微軟正黑體"/>
          <w:b/>
          <w:bCs/>
          <w:sz w:val="28"/>
          <w:szCs w:val="28"/>
        </w:rPr>
        <w:t>114</w:t>
      </w:r>
      <w:r>
        <w:rPr>
          <w:rFonts w:ascii="微軟正黑體" w:eastAsia="微軟正黑體" w:hAnsi="微軟正黑體" w:cs="微軟正黑體"/>
          <w:b/>
          <w:bCs/>
          <w:color w:val="000000"/>
          <w:sz w:val="28"/>
          <w:szCs w:val="28"/>
        </w:rPr>
        <w:t>學年度第</w:t>
      </w:r>
      <w:r>
        <w:rPr>
          <w:rFonts w:ascii="微軟正黑體" w:eastAsia="微軟正黑體" w:hAnsi="微軟正黑體" w:cs="微軟正黑體"/>
          <w:b/>
          <w:bCs/>
          <w:color w:val="000000"/>
          <w:sz w:val="28"/>
          <w:szCs w:val="28"/>
        </w:rPr>
        <w:t>2</w:t>
      </w:r>
      <w:r>
        <w:rPr>
          <w:rFonts w:ascii="微軟正黑體" w:eastAsia="微軟正黑體" w:hAnsi="微軟正黑體" w:cs="微軟正黑體"/>
          <w:b/>
          <w:bCs/>
          <w:color w:val="000000"/>
          <w:sz w:val="28"/>
          <w:szCs w:val="28"/>
        </w:rPr>
        <w:t>學期</w:t>
      </w:r>
    </w:p>
    <w:p w:rsidR="00FB1336" w:rsidRDefault="00993893">
      <w:pPr>
        <w:jc w:val="center"/>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國中第</w:t>
      </w:r>
      <w:r>
        <w:rPr>
          <w:rFonts w:ascii="微軟正黑體" w:eastAsia="微軟正黑體" w:hAnsi="微軟正黑體" w:cs="微軟正黑體"/>
          <w:b/>
          <w:bCs/>
          <w:sz w:val="28"/>
          <w:szCs w:val="28"/>
        </w:rPr>
        <w:t>1</w:t>
      </w:r>
      <w:r>
        <w:rPr>
          <w:rFonts w:ascii="微軟正黑體" w:eastAsia="微軟正黑體" w:hAnsi="微軟正黑體" w:cs="微軟正黑體"/>
          <w:b/>
          <w:bCs/>
          <w:sz w:val="28"/>
          <w:szCs w:val="28"/>
        </w:rPr>
        <w:t>次教學研究會議紀錄</w:t>
      </w:r>
      <w:r>
        <w:rPr>
          <w:rFonts w:ascii="微軟正黑體" w:eastAsia="微軟正黑體" w:hAnsi="微軟正黑體" w:cs="微軟正黑體"/>
          <w:b/>
          <w:bCs/>
          <w:sz w:val="28"/>
          <w:szCs w:val="28"/>
        </w:rPr>
        <w:t>—</w:t>
      </w:r>
      <w:r>
        <w:rPr>
          <w:rFonts w:ascii="微軟正黑體" w:eastAsia="微軟正黑體" w:hAnsi="微軟正黑體" w:cs="微軟正黑體"/>
          <w:b/>
          <w:bCs/>
          <w:sz w:val="28"/>
          <w:szCs w:val="28"/>
        </w:rPr>
        <w:t>科技領域</w:t>
      </w:r>
      <w:r>
        <w:rPr>
          <w:rFonts w:ascii="微軟正黑體" w:eastAsia="微軟正黑體" w:hAnsi="微軟正黑體" w:cs="微軟正黑體"/>
          <w:b/>
          <w:bCs/>
          <w:sz w:val="28"/>
          <w:szCs w:val="28"/>
        </w:rPr>
        <w:t xml:space="preserve"> </w:t>
      </w:r>
    </w:p>
    <w:p w:rsidR="00FB1336" w:rsidRDefault="00993893">
      <w:pPr>
        <w:rPr>
          <w:rFonts w:ascii="微軟正黑體" w:eastAsia="微軟正黑體" w:hAnsi="微軟正黑體" w:cs="微軟正黑體"/>
          <w:sz w:val="26"/>
          <w:szCs w:val="26"/>
        </w:rPr>
      </w:pPr>
      <w:r>
        <w:rPr>
          <w:rFonts w:ascii="微軟正黑體" w:eastAsia="微軟正黑體" w:hAnsi="微軟正黑體" w:cs="微軟正黑體"/>
        </w:rPr>
        <w:t>一、時間︰</w:t>
      </w:r>
      <w:r>
        <w:rPr>
          <w:rFonts w:ascii="微軟正黑體" w:eastAsia="微軟正黑體" w:hAnsi="微軟正黑體" w:cs="微軟正黑體"/>
          <w:b/>
          <w:bCs/>
          <w:sz w:val="26"/>
          <w:szCs w:val="26"/>
          <w:u w:val="single"/>
        </w:rPr>
        <w:t>民國</w:t>
      </w:r>
      <w:r>
        <w:rPr>
          <w:rFonts w:ascii="微軟正黑體" w:eastAsia="微軟正黑體" w:hAnsi="微軟正黑體" w:cs="微軟正黑體"/>
          <w:b/>
          <w:bCs/>
          <w:sz w:val="26"/>
          <w:szCs w:val="26"/>
          <w:u w:val="single"/>
        </w:rPr>
        <w:t xml:space="preserve"> 115</w:t>
      </w:r>
      <w:r>
        <w:rPr>
          <w:rFonts w:ascii="微軟正黑體" w:eastAsia="微軟正黑體" w:hAnsi="微軟正黑體" w:cs="微軟正黑體"/>
          <w:b/>
          <w:bCs/>
          <w:sz w:val="26"/>
          <w:szCs w:val="26"/>
          <w:u w:val="single"/>
        </w:rPr>
        <w:t>年</w:t>
      </w:r>
      <w:r>
        <w:rPr>
          <w:rFonts w:ascii="微軟正黑體" w:eastAsia="微軟正黑體" w:hAnsi="微軟正黑體" w:cs="微軟正黑體"/>
          <w:b/>
          <w:bCs/>
          <w:sz w:val="26"/>
          <w:szCs w:val="26"/>
          <w:u w:val="single"/>
        </w:rPr>
        <w:t>03</w:t>
      </w:r>
      <w:r>
        <w:rPr>
          <w:rFonts w:ascii="微軟正黑體" w:eastAsia="微軟正黑體" w:hAnsi="微軟正黑體" w:cs="微軟正黑體"/>
          <w:b/>
          <w:bCs/>
          <w:sz w:val="26"/>
          <w:szCs w:val="26"/>
          <w:u w:val="single"/>
        </w:rPr>
        <w:t>月</w:t>
      </w:r>
      <w:r>
        <w:rPr>
          <w:rFonts w:ascii="微軟正黑體" w:eastAsia="微軟正黑體" w:hAnsi="微軟正黑體" w:cs="微軟正黑體"/>
          <w:b/>
          <w:bCs/>
          <w:sz w:val="26"/>
          <w:szCs w:val="26"/>
          <w:u w:val="single"/>
        </w:rPr>
        <w:t xml:space="preserve"> 05 </w:t>
      </w:r>
      <w:r>
        <w:rPr>
          <w:rFonts w:ascii="微軟正黑體" w:eastAsia="微軟正黑體" w:hAnsi="微軟正黑體" w:cs="微軟正黑體"/>
          <w:b/>
          <w:bCs/>
          <w:sz w:val="26"/>
          <w:szCs w:val="26"/>
          <w:u w:val="single"/>
        </w:rPr>
        <w:t>日</w:t>
      </w:r>
      <w:r>
        <w:rPr>
          <w:rFonts w:ascii="微軟正黑體" w:eastAsia="微軟正黑體" w:hAnsi="微軟正黑體" w:cs="微軟正黑體"/>
          <w:b/>
          <w:bCs/>
          <w:sz w:val="26"/>
          <w:szCs w:val="26"/>
          <w:u w:val="single"/>
        </w:rPr>
        <w:t>(</w:t>
      </w:r>
      <w:r>
        <w:rPr>
          <w:rFonts w:ascii="微軟正黑體" w:eastAsia="微軟正黑體" w:hAnsi="微軟正黑體" w:cs="微軟正黑體"/>
          <w:b/>
          <w:bCs/>
          <w:sz w:val="26"/>
          <w:szCs w:val="26"/>
          <w:u w:val="single"/>
        </w:rPr>
        <w:t>星期</w:t>
      </w:r>
      <w:r>
        <w:rPr>
          <w:rFonts w:ascii="微軟正黑體" w:eastAsia="微軟正黑體" w:hAnsi="微軟正黑體" w:cs="微軟正黑體"/>
          <w:b/>
          <w:bCs/>
          <w:sz w:val="26"/>
          <w:szCs w:val="26"/>
          <w:u w:val="single"/>
        </w:rPr>
        <w:t xml:space="preserve"> </w:t>
      </w:r>
      <w:r>
        <w:rPr>
          <w:rFonts w:ascii="微軟正黑體" w:eastAsia="微軟正黑體" w:hAnsi="微軟正黑體" w:cs="微軟正黑體"/>
          <w:b/>
          <w:bCs/>
          <w:sz w:val="26"/>
          <w:szCs w:val="26"/>
          <w:u w:val="single"/>
        </w:rPr>
        <w:t>四</w:t>
      </w:r>
      <w:r>
        <w:rPr>
          <w:rFonts w:ascii="微軟正黑體" w:eastAsia="微軟正黑體" w:hAnsi="微軟正黑體" w:cs="微軟正黑體"/>
          <w:b/>
          <w:bCs/>
          <w:sz w:val="26"/>
          <w:szCs w:val="26"/>
          <w:u w:val="single"/>
        </w:rPr>
        <w:t xml:space="preserve">  ) 12:00 ~ 13:00  </w:t>
      </w:r>
      <w:r>
        <w:rPr>
          <w:rFonts w:ascii="微軟正黑體" w:eastAsia="微軟正黑體" w:hAnsi="微軟正黑體" w:cs="微軟正黑體"/>
          <w:sz w:val="26"/>
          <w:szCs w:val="26"/>
        </w:rPr>
        <w:t>。</w:t>
      </w:r>
    </w:p>
    <w:p w:rsidR="00FB1336" w:rsidRDefault="00993893">
      <w:pPr>
        <w:rPr>
          <w:rFonts w:ascii="微軟正黑體" w:eastAsia="微軟正黑體" w:hAnsi="微軟正黑體" w:cs="微軟正黑體"/>
          <w:sz w:val="26"/>
          <w:szCs w:val="26"/>
          <w:u w:val="single"/>
        </w:rPr>
      </w:pPr>
      <w:r>
        <w:rPr>
          <w:rFonts w:ascii="微軟正黑體" w:eastAsia="微軟正黑體" w:hAnsi="微軟正黑體" w:cs="微軟正黑體"/>
        </w:rPr>
        <w:t>二、地點︰</w:t>
      </w:r>
      <w:r>
        <w:rPr>
          <w:rFonts w:ascii="微軟正黑體" w:eastAsia="微軟正黑體" w:hAnsi="微軟正黑體" w:cs="微軟正黑體"/>
          <w:b/>
          <w:bCs/>
          <w:sz w:val="26"/>
          <w:szCs w:val="26"/>
          <w:u w:val="single"/>
        </w:rPr>
        <w:t xml:space="preserve"> </w:t>
      </w:r>
      <w:r>
        <w:rPr>
          <w:rFonts w:ascii="微軟正黑體" w:eastAsia="微軟正黑體" w:hAnsi="微軟正黑體" w:cs="微軟正黑體"/>
          <w:b/>
          <w:bCs/>
          <w:sz w:val="26"/>
          <w:szCs w:val="26"/>
          <w:u w:val="single"/>
        </w:rPr>
        <w:t>圖書館</w:t>
      </w:r>
      <w:r>
        <w:rPr>
          <w:rFonts w:ascii="微軟正黑體" w:eastAsia="微軟正黑體" w:hAnsi="微軟正黑體" w:cs="微軟正黑體"/>
          <w:b/>
          <w:bCs/>
          <w:sz w:val="26"/>
          <w:szCs w:val="26"/>
          <w:u w:val="single"/>
        </w:rPr>
        <w:t xml:space="preserve">              </w:t>
      </w:r>
    </w:p>
    <w:p w:rsidR="00FB1336" w:rsidRDefault="00993893">
      <w:pPr>
        <w:rPr>
          <w:rFonts w:ascii="微軟正黑體" w:eastAsia="微軟正黑體" w:hAnsi="微軟正黑體" w:cs="微軟正黑體"/>
        </w:rPr>
      </w:pPr>
      <w:r>
        <w:rPr>
          <w:rFonts w:ascii="微軟正黑體" w:eastAsia="微軟正黑體" w:hAnsi="微軟正黑體" w:cs="微軟正黑體"/>
        </w:rPr>
        <w:t>三、簽到表：如附件</w:t>
      </w:r>
    </w:p>
    <w:p w:rsidR="00FB1336" w:rsidRDefault="00993893">
      <w:pPr>
        <w:rPr>
          <w:rFonts w:ascii="微軟正黑體" w:eastAsia="微軟正黑體" w:hAnsi="微軟正黑體" w:cs="微軟正黑體"/>
        </w:rPr>
      </w:pPr>
      <w:r>
        <w:rPr>
          <w:rFonts w:ascii="微軟正黑體" w:eastAsia="微軟正黑體" w:hAnsi="微軟正黑體" w:cs="微軟正黑體"/>
        </w:rPr>
        <w:t>四、主席致詞</w:t>
      </w:r>
    </w:p>
    <w:p w:rsidR="00FB1336" w:rsidRDefault="00993893">
      <w:pPr>
        <w:rPr>
          <w:rFonts w:ascii="微軟正黑體" w:eastAsia="微軟正黑體" w:hAnsi="微軟正黑體" w:cs="微軟正黑體"/>
        </w:rPr>
      </w:pPr>
      <w:r>
        <w:rPr>
          <w:rFonts w:ascii="微軟正黑體" w:eastAsia="微軟正黑體" w:hAnsi="微軟正黑體" w:cs="微軟正黑體"/>
        </w:rPr>
        <w:t>五、宣導事項：如議程</w:t>
      </w:r>
    </w:p>
    <w:p w:rsidR="00FB1336" w:rsidRDefault="00993893">
      <w:pPr>
        <w:rPr>
          <w:rFonts w:ascii="微軟正黑體" w:eastAsia="微軟正黑體" w:hAnsi="微軟正黑體" w:cs="微軟正黑體"/>
        </w:rPr>
      </w:pPr>
      <w:r>
        <w:rPr>
          <w:rFonts w:ascii="微軟正黑體" w:eastAsia="微軟正黑體" w:hAnsi="微軟正黑體" w:cs="微軟正黑體"/>
        </w:rPr>
        <w:t>六、會議照片</w:t>
      </w:r>
    </w:p>
    <w:tbl>
      <w:tblPr>
        <w:tblStyle w:val="af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5533"/>
      </w:tblGrid>
      <w:tr w:rsidR="00FB1336">
        <w:trPr>
          <w:trHeight w:val="1709"/>
        </w:trPr>
        <w:tc>
          <w:tcPr>
            <w:tcW w:w="5235" w:type="dxa"/>
          </w:tcPr>
          <w:p w:rsidR="00FB1336" w:rsidRDefault="00993893">
            <w:pPr>
              <w:rPr>
                <w:rFonts w:ascii="微軟正黑體" w:eastAsia="微軟正黑體" w:hAnsi="微軟正黑體" w:cs="微軟正黑體"/>
              </w:rPr>
            </w:pPr>
            <w:r>
              <w:rPr>
                <w:rFonts w:ascii="微軟正黑體" w:eastAsia="微軟正黑體" w:hAnsi="微軟正黑體" w:cs="微軟正黑體"/>
                <w:b/>
                <w:bCs/>
                <w:noProof/>
                <w:sz w:val="26"/>
                <w:szCs w:val="26"/>
                <w:u w:val="single"/>
                <w:lang w:val="en-US"/>
              </w:rPr>
              <w:drawing>
                <wp:inline distT="114300" distB="114300" distL="114300" distR="114300">
                  <wp:extent cx="2797493" cy="14859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797493" cy="1485900"/>
                          </a:xfrm>
                          <a:prstGeom prst="rect">
                            <a:avLst/>
                          </a:prstGeom>
                          <a:ln/>
                        </pic:spPr>
                      </pic:pic>
                    </a:graphicData>
                  </a:graphic>
                </wp:inline>
              </w:drawing>
            </w:r>
          </w:p>
        </w:tc>
        <w:tc>
          <w:tcPr>
            <w:tcW w:w="5533" w:type="dxa"/>
          </w:tcPr>
          <w:p w:rsidR="00FB1336" w:rsidRDefault="00993893">
            <w:pPr>
              <w:rPr>
                <w:rFonts w:ascii="微軟正黑體" w:eastAsia="微軟正黑體" w:hAnsi="微軟正黑體" w:cs="微軟正黑體"/>
              </w:rPr>
            </w:pPr>
            <w:r>
              <w:rPr>
                <w:rFonts w:ascii="微軟正黑體" w:eastAsia="微軟正黑體" w:hAnsi="微軟正黑體" w:cs="微軟正黑體"/>
                <w:b/>
                <w:bCs/>
                <w:noProof/>
                <w:sz w:val="26"/>
                <w:szCs w:val="26"/>
                <w:u w:val="single"/>
                <w:lang w:val="en-US"/>
              </w:rPr>
              <w:drawing>
                <wp:inline distT="114300" distB="114300" distL="114300" distR="114300">
                  <wp:extent cx="2822257" cy="14859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14598" b="14598"/>
                          <a:stretch>
                            <a:fillRect/>
                          </a:stretch>
                        </pic:blipFill>
                        <pic:spPr>
                          <a:xfrm>
                            <a:off x="0" y="0"/>
                            <a:ext cx="2822257" cy="1485900"/>
                          </a:xfrm>
                          <a:prstGeom prst="rect">
                            <a:avLst/>
                          </a:prstGeom>
                          <a:ln/>
                        </pic:spPr>
                      </pic:pic>
                    </a:graphicData>
                  </a:graphic>
                </wp:inline>
              </w:drawing>
            </w:r>
          </w:p>
        </w:tc>
      </w:tr>
    </w:tbl>
    <w:p w:rsidR="00FB1336" w:rsidRDefault="00FB1336">
      <w:pPr>
        <w:rPr>
          <w:rFonts w:ascii="微軟正黑體" w:eastAsia="微軟正黑體" w:hAnsi="微軟正黑體" w:cs="微軟正黑體"/>
        </w:rPr>
      </w:pPr>
    </w:p>
    <w:p w:rsidR="00FB1336" w:rsidRDefault="00993893">
      <w:pPr>
        <w:rPr>
          <w:rFonts w:ascii="微軟正黑體" w:eastAsia="微軟正黑體" w:hAnsi="微軟正黑體" w:cs="微軟正黑體"/>
          <w:b/>
          <w:bCs/>
          <w:color w:val="000000"/>
          <w:sz w:val="28"/>
          <w:szCs w:val="28"/>
        </w:rPr>
      </w:pPr>
      <w:r>
        <w:rPr>
          <w:rFonts w:ascii="微軟正黑體" w:eastAsia="微軟正黑體" w:hAnsi="微軟正黑體" w:cs="微軟正黑體"/>
        </w:rPr>
        <w:t>七</w:t>
      </w:r>
      <w:r>
        <w:rPr>
          <w:rFonts w:ascii="微軟正黑體" w:eastAsia="微軟正黑體" w:hAnsi="微軟正黑體" w:cs="微軟正黑體"/>
          <w:color w:val="000000"/>
        </w:rPr>
        <w:t>、共同與分科討論事項</w:t>
      </w:r>
    </w:p>
    <w:tbl>
      <w:tblPr>
        <w:tblStyle w:val="af2"/>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FB1336">
        <w:trPr>
          <w:trHeight w:val="465"/>
        </w:trPr>
        <w:tc>
          <w:tcPr>
            <w:tcW w:w="10768" w:type="dxa"/>
            <w:tcBorders>
              <w:bottom w:val="single" w:sz="4" w:space="0" w:color="000000"/>
            </w:tcBorders>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針對</w:t>
            </w:r>
            <w:r w:rsidRPr="00FC1364">
              <w:rPr>
                <w:rFonts w:ascii="微軟正黑體" w:eastAsia="微軟正黑體" w:hAnsi="微軟正黑體" w:cs="微軟正黑體"/>
                <w:color w:val="000000"/>
                <w:highlight w:val="yellow"/>
              </w:rPr>
              <w:t>(1)</w:t>
            </w:r>
            <w:r w:rsidRPr="00FC1364">
              <w:rPr>
                <w:rFonts w:ascii="微軟正黑體" w:eastAsia="微軟正黑體" w:hAnsi="微軟正黑體" w:cs="微軟正黑體"/>
                <w:color w:val="000000"/>
                <w:highlight w:val="yellow"/>
              </w:rPr>
              <w:t>設計課堂中學習表現任務以提高學生參與程度、</w:t>
            </w:r>
            <w:r w:rsidRPr="00FC1364">
              <w:rPr>
                <w:rFonts w:ascii="微軟正黑體" w:eastAsia="微軟正黑體" w:hAnsi="微軟正黑體" w:cs="微軟正黑體"/>
                <w:color w:val="000000"/>
                <w:highlight w:val="yellow"/>
              </w:rPr>
              <w:t>(2)</w:t>
            </w:r>
            <w:r w:rsidRPr="00FC1364">
              <w:rPr>
                <w:rFonts w:ascii="微軟正黑體" w:eastAsia="微軟正黑體" w:hAnsi="微軟正黑體" w:cs="微軟正黑體"/>
                <w:color w:val="000000"/>
                <w:highlight w:val="yellow"/>
              </w:rPr>
              <w:t>如何在課程執行動態評量，請分享有效之教學策略。</w:t>
            </w:r>
          </w:p>
        </w:tc>
      </w:tr>
      <w:tr w:rsidR="00FB1336">
        <w:trPr>
          <w:trHeight w:val="483"/>
        </w:trPr>
        <w:tc>
          <w:tcPr>
            <w:tcW w:w="10768" w:type="dxa"/>
            <w:tcBorders>
              <w:bottom w:val="single" w:sz="4" w:space="0" w:color="000000"/>
            </w:tcBorders>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可透過</w:t>
            </w:r>
            <w:r w:rsidRPr="00FC1364">
              <w:rPr>
                <w:rFonts w:ascii="微軟正黑體" w:eastAsia="微軟正黑體" w:hAnsi="微軟正黑體" w:cs="微軟正黑體"/>
                <w:b/>
                <w:bCs/>
                <w:highlight w:val="yellow"/>
              </w:rPr>
              <w:t>任務導向學習</w:t>
            </w:r>
            <w:r w:rsidRPr="00FC1364">
              <w:rPr>
                <w:rFonts w:ascii="微軟正黑體" w:eastAsia="微軟正黑體" w:hAnsi="微軟正黑體" w:cs="微軟正黑體"/>
                <w:highlight w:val="yellow"/>
              </w:rPr>
              <w:t>設計具體學習表現任務，如問題解決、原型製作或數據分析，讓學生在小組合作中完成可見成果，以提升參與度。課程中可結合</w:t>
            </w:r>
            <w:r w:rsidRPr="00FC1364">
              <w:rPr>
                <w:rFonts w:ascii="微軟正黑體" w:eastAsia="微軟正黑體" w:hAnsi="微軟正黑體" w:cs="微軟正黑體"/>
                <w:highlight w:val="yellow"/>
              </w:rPr>
              <w:t xml:space="preserve"> </w:t>
            </w:r>
            <w:r w:rsidRPr="00FC1364">
              <w:rPr>
                <w:rFonts w:ascii="微軟正黑體" w:eastAsia="微軟正黑體" w:hAnsi="微軟正黑體" w:cs="微軟正黑體"/>
                <w:b/>
                <w:bCs/>
                <w:highlight w:val="yellow"/>
              </w:rPr>
              <w:t>即時互動工具</w:t>
            </w:r>
            <w:r w:rsidRPr="00FC1364">
              <w:rPr>
                <w:rFonts w:ascii="微軟正黑體" w:eastAsia="微軟正黑體" w:hAnsi="微軟正黑體" w:cs="微軟正黑體"/>
                <w:highlight w:val="yellow"/>
              </w:rPr>
              <w:t>（如</w:t>
            </w:r>
            <w:r w:rsidRPr="00FC1364">
              <w:rPr>
                <w:rFonts w:ascii="微軟正黑體" w:eastAsia="微軟正黑體" w:hAnsi="微軟正黑體" w:cs="微軟正黑體"/>
                <w:highlight w:val="yellow"/>
              </w:rPr>
              <w:t>Kahoot</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Padlet</w:t>
            </w:r>
            <w:r w:rsidRPr="00FC1364">
              <w:rPr>
                <w:rFonts w:ascii="微軟正黑體" w:eastAsia="微軟正黑體" w:hAnsi="微軟正黑體" w:cs="微軟正黑體"/>
                <w:highlight w:val="yellow"/>
              </w:rPr>
              <w:t>）與</w:t>
            </w:r>
            <w:r w:rsidRPr="00FC1364">
              <w:rPr>
                <w:rFonts w:ascii="微軟正黑體" w:eastAsia="微軟正黑體" w:hAnsi="微軟正黑體" w:cs="微軟正黑體"/>
                <w:highlight w:val="yellow"/>
              </w:rPr>
              <w:t xml:space="preserve"> </w:t>
            </w:r>
            <w:r w:rsidRPr="00FC1364">
              <w:rPr>
                <w:rFonts w:ascii="微軟正黑體" w:eastAsia="微軟正黑體" w:hAnsi="微軟正黑體" w:cs="微軟正黑體"/>
                <w:b/>
                <w:bCs/>
                <w:highlight w:val="yellow"/>
              </w:rPr>
              <w:t>學習歷程紀錄單</w:t>
            </w:r>
            <w:r w:rsidRPr="00FC1364">
              <w:rPr>
                <w:rFonts w:ascii="微軟正黑體" w:eastAsia="微軟正黑體" w:hAnsi="微軟正黑體" w:cs="微軟正黑體"/>
                <w:highlight w:val="yellow"/>
              </w:rPr>
              <w:t>進行動態評量，隨時掌握學生理解與合作情形，並透過即時回饋調整教學。這樣可兼顧學習參與與形成性評量。</w:t>
            </w:r>
          </w:p>
        </w:tc>
      </w:tr>
      <w:tr w:rsidR="00FB1336">
        <w:trPr>
          <w:trHeight w:val="400"/>
        </w:trPr>
        <w:tc>
          <w:tcPr>
            <w:tcW w:w="10768" w:type="dxa"/>
            <w:tcBorders>
              <w:bottom w:val="single" w:sz="4" w:space="0" w:color="000000"/>
            </w:tcBorders>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請科技領域協助確認「本校兼職行政、導師遴選辦法」之代表人選。</w:t>
            </w:r>
          </w:p>
        </w:tc>
      </w:tr>
      <w:tr w:rsidR="00FB1336">
        <w:trPr>
          <w:trHeight w:val="435"/>
        </w:trPr>
        <w:tc>
          <w:tcPr>
            <w:tcW w:w="10768" w:type="dxa"/>
            <w:tcBorders>
              <w:bottom w:val="single" w:sz="4" w:space="0" w:color="000000"/>
            </w:tcBorders>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由召集人代表出席。</w:t>
            </w:r>
          </w:p>
        </w:tc>
      </w:tr>
      <w:tr w:rsidR="00FB1336">
        <w:trPr>
          <w:trHeight w:val="413"/>
        </w:trPr>
        <w:tc>
          <w:tcPr>
            <w:tcW w:w="10768" w:type="dxa"/>
            <w:tcBorders>
              <w:bottom w:val="single" w:sz="4" w:space="0" w:color="000000"/>
            </w:tcBorders>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近日巡堂發現學生上課趴睡人數較多，懇請各位老師叫醒學生並關切其學習狀況，感謝大家。</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公告宣導之。</w:t>
            </w:r>
          </w:p>
        </w:tc>
      </w:tr>
      <w:tr w:rsidR="00FB1336">
        <w:trPr>
          <w:trHeight w:val="413"/>
        </w:trPr>
        <w:tc>
          <w:tcPr>
            <w:tcW w:w="10768" w:type="dxa"/>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「高雄市立中正高級中學教師兼任行政職務、導師聘任要點」委員會開會時間規劃</w:t>
            </w: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一段</w:t>
            </w:r>
            <w:r w:rsidRPr="00FC1364">
              <w:rPr>
                <w:rFonts w:ascii="微軟正黑體" w:eastAsia="微軟正黑體" w:hAnsi="微軟正黑體" w:cs="微軟正黑體"/>
                <w:color w:val="000000"/>
                <w:highlight w:val="yellow"/>
              </w:rPr>
              <w:t>3/24-1330-1600</w:t>
            </w:r>
            <w:r w:rsidRPr="00FC1364">
              <w:rPr>
                <w:rFonts w:ascii="微軟正黑體" w:eastAsia="微軟正黑體" w:hAnsi="微軟正黑體" w:cs="微軟正黑體"/>
                <w:color w:val="000000"/>
                <w:highlight w:val="yellow"/>
              </w:rPr>
              <w:t>、二段</w:t>
            </w:r>
            <w:r w:rsidRPr="00FC1364">
              <w:rPr>
                <w:rFonts w:ascii="微軟正黑體" w:eastAsia="微軟正黑體" w:hAnsi="微軟正黑體" w:cs="微軟正黑體"/>
                <w:color w:val="000000"/>
                <w:highlight w:val="yellow"/>
              </w:rPr>
              <w:t>5/5-1330-1600)</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公告宣導之。</w:t>
            </w:r>
          </w:p>
        </w:tc>
      </w:tr>
      <w:tr w:rsidR="00FB1336">
        <w:trPr>
          <w:trHeight w:val="413"/>
        </w:trPr>
        <w:tc>
          <w:tcPr>
            <w:tcW w:w="10768" w:type="dxa"/>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推動高雄校園通</w:t>
            </w:r>
            <w:r w:rsidRPr="00FC1364">
              <w:rPr>
                <w:rFonts w:ascii="微軟正黑體" w:eastAsia="微軟正黑體" w:hAnsi="微軟正黑體" w:cs="微軟正黑體"/>
                <w:color w:val="000000"/>
                <w:highlight w:val="yellow"/>
              </w:rPr>
              <w:t>App(</w:t>
            </w:r>
            <w:r w:rsidRPr="00FC1364">
              <w:rPr>
                <w:rFonts w:ascii="微軟正黑體" w:eastAsia="微軟正黑體" w:hAnsi="微軟正黑體" w:cs="微軟正黑體"/>
                <w:color w:val="000000"/>
                <w:highlight w:val="yellow"/>
              </w:rPr>
              <w:t>請國一、二導師協助鼓勵家長安裝</w:t>
            </w:r>
            <w:r w:rsidRPr="00FC1364">
              <w:rPr>
                <w:rFonts w:ascii="微軟正黑體" w:eastAsia="微軟正黑體" w:hAnsi="微軟正黑體" w:cs="微軟正黑體"/>
                <w:color w:val="000000"/>
                <w:highlight w:val="yellow"/>
              </w:rPr>
              <w:t>app</w:t>
            </w: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ttps://affairs.kh.edu.tw/7987/page/view/8</w:t>
            </w:r>
            <w:r w:rsidRPr="00FC1364">
              <w:rPr>
                <w:rFonts w:ascii="微軟正黑體" w:eastAsia="微軟正黑體" w:hAnsi="微軟正黑體" w:cs="微軟正黑體"/>
                <w:color w:val="000000"/>
                <w:highlight w:val="yellow"/>
              </w:rPr>
              <w:t>，以利後續建置到校及離校刷卡系統</w:t>
            </w:r>
          </w:p>
          <w:p w:rsidR="00FB1336" w:rsidRPr="00FC1364" w:rsidRDefault="00993893">
            <w:pPr>
              <w:pBdr>
                <w:top w:val="nil"/>
                <w:left w:val="nil"/>
                <w:bottom w:val="nil"/>
                <w:right w:val="nil"/>
                <w:between w:val="nil"/>
              </w:pBdr>
              <w:ind w:left="480"/>
              <w:rPr>
                <w:rFonts w:ascii="微軟正黑體" w:eastAsia="微軟正黑體" w:hAnsi="微軟正黑體" w:cs="微軟正黑體"/>
                <w:color w:val="000000"/>
                <w:highlight w:val="yellow"/>
              </w:rPr>
            </w:pPr>
            <w:r w:rsidRPr="00FC1364">
              <w:rPr>
                <w:rFonts w:ascii="微軟正黑體" w:eastAsia="微軟正黑體" w:hAnsi="微軟正黑體" w:cs="微軟正黑體"/>
                <w:noProof/>
                <w:color w:val="000000"/>
                <w:highlight w:val="yellow"/>
                <w:lang w:val="en-US"/>
              </w:rPr>
              <w:drawing>
                <wp:inline distT="0" distB="0" distL="0" distR="0">
                  <wp:extent cx="2240388" cy="123865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40388" cy="1238656"/>
                          </a:xfrm>
                          <a:prstGeom prst="rect">
                            <a:avLst/>
                          </a:prstGeom>
                          <a:ln/>
                        </pic:spPr>
                      </pic:pic>
                    </a:graphicData>
                  </a:graphic>
                </wp:inline>
              </w:drawing>
            </w:r>
            <w:r w:rsidRPr="00FC1364">
              <w:rPr>
                <w:rFonts w:ascii="微軟正黑體" w:eastAsia="微軟正黑體" w:hAnsi="微軟正黑體" w:cs="微軟正黑體"/>
                <w:color w:val="000000"/>
                <w:highlight w:val="yellow"/>
              </w:rPr>
              <w:t xml:space="preserve">                            </w:t>
            </w:r>
            <w:r w:rsidRPr="00FC1364">
              <w:rPr>
                <w:rFonts w:ascii="微軟正黑體" w:eastAsia="微軟正黑體" w:hAnsi="微軟正黑體" w:cs="微軟正黑體"/>
                <w:noProof/>
                <w:color w:val="000000"/>
                <w:highlight w:val="yellow"/>
                <w:lang w:val="en-US"/>
              </w:rPr>
              <w:drawing>
                <wp:inline distT="0" distB="0" distL="0" distR="0">
                  <wp:extent cx="2107378" cy="12220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107378" cy="1222030"/>
                          </a:xfrm>
                          <a:prstGeom prst="rect">
                            <a:avLst/>
                          </a:prstGeom>
                          <a:ln/>
                        </pic:spPr>
                      </pic:pic>
                    </a:graphicData>
                  </a:graphic>
                </wp:inline>
              </w:drawing>
            </w:r>
          </w:p>
        </w:tc>
      </w:tr>
      <w:tr w:rsidR="00FB1336">
        <w:trPr>
          <w:trHeight w:val="413"/>
        </w:trPr>
        <w:tc>
          <w:tcPr>
            <w:tcW w:w="10768" w:type="dxa"/>
            <w:shd w:val="clear" w:color="auto" w:fill="auto"/>
          </w:tcPr>
          <w:p w:rsidR="00FB1336" w:rsidRPr="00FC1364" w:rsidRDefault="00993893">
            <w:pPr>
              <w:tabs>
                <w:tab w:val="left" w:pos="2025"/>
              </w:tabs>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公告宣導之。</w:t>
            </w:r>
            <w:r w:rsidRPr="00FC1364">
              <w:rPr>
                <w:rFonts w:ascii="微軟正黑體" w:eastAsia="微軟正黑體" w:hAnsi="微軟正黑體" w:cs="微軟正黑體"/>
                <w:color w:val="000000"/>
                <w:highlight w:val="yellow"/>
              </w:rPr>
              <w:tab/>
            </w:r>
          </w:p>
        </w:tc>
      </w:tr>
      <w:tr w:rsidR="00FB1336">
        <w:trPr>
          <w:trHeight w:val="413"/>
        </w:trPr>
        <w:tc>
          <w:tcPr>
            <w:tcW w:w="10768" w:type="dxa"/>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lastRenderedPageBreak/>
              <w:t>請確認下一學年度（</w:t>
            </w:r>
            <w:r w:rsidRPr="00FC1364">
              <w:rPr>
                <w:rFonts w:ascii="微軟正黑體" w:eastAsia="微軟正黑體" w:hAnsi="微軟正黑體" w:cs="微軟正黑體"/>
                <w:color w:val="000000"/>
                <w:highlight w:val="yellow"/>
              </w:rPr>
              <w:t>115</w:t>
            </w:r>
            <w:r w:rsidRPr="00FC1364">
              <w:rPr>
                <w:rFonts w:ascii="微軟正黑體" w:eastAsia="微軟正黑體" w:hAnsi="微軟正黑體" w:cs="微軟正黑體"/>
                <w:color w:val="000000"/>
                <w:highlight w:val="yellow"/>
              </w:rPr>
              <w:t>學年度）部定課程計畫撰寫人員名單</w:t>
            </w: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填入附表</w:t>
            </w:r>
            <w:r w:rsidRPr="00FC1364">
              <w:rPr>
                <w:rFonts w:ascii="微軟正黑體" w:eastAsia="微軟正黑體" w:hAnsi="微軟正黑體" w:cs="微軟正黑體"/>
                <w:color w:val="000000"/>
                <w:highlight w:val="yellow"/>
              </w:rPr>
              <w:t>1)</w:t>
            </w:r>
            <w:r w:rsidRPr="00FC1364">
              <w:rPr>
                <w:rFonts w:ascii="微軟正黑體" w:eastAsia="微軟正黑體" w:hAnsi="微軟正黑體" w:cs="微軟正黑體"/>
                <w:color w:val="000000"/>
                <w:highlight w:val="yellow"/>
              </w:rPr>
              <w:t>。</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如附表</w:t>
            </w:r>
            <w:r w:rsidRPr="00FC1364">
              <w:rPr>
                <w:rFonts w:ascii="微軟正黑體" w:eastAsia="微軟正黑體" w:hAnsi="微軟正黑體" w:cs="微軟正黑體"/>
                <w:highlight w:val="yellow"/>
              </w:rPr>
              <w:t>1</w:t>
            </w:r>
            <w:r w:rsidRPr="00FC1364">
              <w:rPr>
                <w:rFonts w:ascii="微軟正黑體" w:eastAsia="微軟正黑體" w:hAnsi="微軟正黑體" w:cs="微軟正黑體"/>
                <w:highlight w:val="yellow"/>
              </w:rPr>
              <w:t>。</w:t>
            </w:r>
          </w:p>
        </w:tc>
      </w:tr>
      <w:tr w:rsidR="00FB1336">
        <w:trPr>
          <w:trHeight w:val="413"/>
        </w:trPr>
        <w:tc>
          <w:tcPr>
            <w:tcW w:w="10768" w:type="dxa"/>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請各領域欲申請開設國中（一到三年級）之彈性課程計畫之夥伴，將課程計畫及評鑑表</w:t>
            </w:r>
            <w:r w:rsidRPr="00FC1364">
              <w:rPr>
                <w:rFonts w:ascii="微軟正黑體" w:eastAsia="微軟正黑體" w:hAnsi="微軟正黑體" w:cs="微軟正黑體"/>
                <w:color w:val="000000"/>
                <w:highlight w:val="yellow"/>
              </w:rPr>
              <w:t xml:space="preserve">2 </w:t>
            </w:r>
            <w:r w:rsidRPr="00FC1364">
              <w:rPr>
                <w:rFonts w:ascii="微軟正黑體" w:eastAsia="微軟正黑體" w:hAnsi="微軟正黑體" w:cs="微軟正黑體"/>
                <w:color w:val="000000"/>
                <w:highlight w:val="yellow"/>
              </w:rPr>
              <w:t>彈性課程設計評鑑表提交研究會共同討論，評鑑完畢後於表</w:t>
            </w:r>
            <w:r w:rsidRPr="00FC1364">
              <w:rPr>
                <w:rFonts w:ascii="微軟正黑體" w:eastAsia="微軟正黑體" w:hAnsi="微軟正黑體" w:cs="微軟正黑體"/>
                <w:color w:val="000000"/>
                <w:highlight w:val="yellow"/>
              </w:rPr>
              <w:t>2</w:t>
            </w:r>
            <w:r w:rsidRPr="00FC1364">
              <w:rPr>
                <w:rFonts w:ascii="微軟正黑體" w:eastAsia="微軟正黑體" w:hAnsi="微軟正黑體" w:cs="微軟正黑體"/>
                <w:color w:val="000000"/>
                <w:highlight w:val="yellow"/>
              </w:rPr>
              <w:t>下方之評鑑者簽名部分</w:t>
            </w: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請寫教學研究會通過並押上日期。</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本領域不予申請。</w:t>
            </w:r>
          </w:p>
        </w:tc>
      </w:tr>
      <w:tr w:rsidR="00FB1336">
        <w:trPr>
          <w:trHeight w:val="413"/>
        </w:trPr>
        <w:tc>
          <w:tcPr>
            <w:tcW w:w="10768" w:type="dxa"/>
            <w:shd w:val="clear" w:color="auto" w:fill="E7E6E6"/>
          </w:tcPr>
          <w:p w:rsidR="00FB1336" w:rsidRPr="00FC1364" w:rsidRDefault="00993893">
            <w:pPr>
              <w:numPr>
                <w:ilvl w:val="0"/>
                <w:numId w:val="1"/>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國三暑期學藝活動預計於（</w:t>
            </w:r>
            <w:r w:rsidRPr="00FC1364">
              <w:rPr>
                <w:rFonts w:ascii="微軟正黑體" w:eastAsia="微軟正黑體" w:hAnsi="微軟正黑體" w:cs="微軟正黑體"/>
                <w:color w:val="000000"/>
                <w:highlight w:val="yellow"/>
              </w:rPr>
              <w:t>7/13-8/14</w:t>
            </w:r>
            <w:r w:rsidRPr="00FC1364">
              <w:rPr>
                <w:rFonts w:ascii="微軟正黑體" w:eastAsia="微軟正黑體" w:hAnsi="微軟正黑體" w:cs="微軟正黑體"/>
                <w:color w:val="000000"/>
                <w:highlight w:val="yellow"/>
              </w:rPr>
              <w:t>）辦理；國二暑期學藝活動預計於（</w:t>
            </w:r>
            <w:r w:rsidRPr="00FC1364">
              <w:rPr>
                <w:rFonts w:ascii="微軟正黑體" w:eastAsia="微軟正黑體" w:hAnsi="微軟正黑體" w:cs="微軟正黑體"/>
                <w:color w:val="000000"/>
                <w:highlight w:val="yellow"/>
              </w:rPr>
              <w:t>7/20-8/14</w:t>
            </w:r>
            <w:r w:rsidRPr="00FC1364">
              <w:rPr>
                <w:rFonts w:ascii="微軟正黑體" w:eastAsia="微軟正黑體" w:hAnsi="微軟正黑體" w:cs="微軟正黑體"/>
                <w:color w:val="000000"/>
                <w:highlight w:val="yellow"/>
              </w:rPr>
              <w:t>）辦理。</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p>
        </w:tc>
      </w:tr>
      <w:tr w:rsidR="00FB1336">
        <w:trPr>
          <w:trHeight w:val="413"/>
        </w:trPr>
        <w:tc>
          <w:tcPr>
            <w:tcW w:w="10768" w:type="dxa"/>
            <w:shd w:val="clear" w:color="auto" w:fill="E7E6E6"/>
            <w:vAlign w:val="center"/>
          </w:tcPr>
          <w:p w:rsidR="00FB1336" w:rsidRPr="00FC1364" w:rsidRDefault="00993893">
            <w:pPr>
              <w:numPr>
                <w:ilvl w:val="0"/>
                <w:numId w:val="2"/>
              </w:num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112</w:t>
            </w:r>
            <w:r w:rsidRPr="00FC1364">
              <w:rPr>
                <w:rFonts w:ascii="微軟正黑體" w:eastAsia="微軟正黑體" w:hAnsi="微軟正黑體" w:cs="微軟正黑體"/>
                <w:highlight w:val="yellow"/>
              </w:rPr>
              <w:t>學年度至</w:t>
            </w:r>
            <w:r w:rsidRPr="00FC1364">
              <w:rPr>
                <w:rFonts w:ascii="微軟正黑體" w:eastAsia="微軟正黑體" w:hAnsi="微軟正黑體" w:cs="微軟正黑體"/>
                <w:highlight w:val="yellow"/>
              </w:rPr>
              <w:t>114</w:t>
            </w:r>
            <w:r w:rsidRPr="00FC1364">
              <w:rPr>
                <w:rFonts w:ascii="微軟正黑體" w:eastAsia="微軟正黑體" w:hAnsi="微軟正黑體" w:cs="微軟正黑體"/>
                <w:highlight w:val="yellow"/>
              </w:rPr>
              <w:t>學年度執行</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部分領域雙語教學計畫</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雙語生活化計畫</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領域、科目及教師臚列如下：</w:t>
            </w:r>
          </w:p>
          <w:tbl>
            <w:tblPr>
              <w:tblStyle w:val="af3"/>
              <w:tblW w:w="9146"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
              <w:gridCol w:w="2976"/>
              <w:gridCol w:w="2638"/>
              <w:gridCol w:w="2639"/>
            </w:tblGrid>
            <w:tr w:rsidR="00FB1336" w:rsidRPr="00FC1364">
              <w:tc>
                <w:tcPr>
                  <w:tcW w:w="893" w:type="dxa"/>
                  <w:shd w:val="clear" w:color="auto" w:fill="auto"/>
                </w:tcPr>
                <w:p w:rsidR="00FB1336" w:rsidRPr="00FC1364" w:rsidRDefault="00FB1336">
                  <w:pPr>
                    <w:jc w:val="both"/>
                    <w:rPr>
                      <w:rFonts w:ascii="微軟正黑體" w:eastAsia="微軟正黑體" w:hAnsi="微軟正黑體" w:cs="微軟正黑體"/>
                      <w:highlight w:val="yellow"/>
                    </w:rPr>
                  </w:pPr>
                </w:p>
              </w:tc>
              <w:tc>
                <w:tcPr>
                  <w:tcW w:w="2976" w:type="dxa"/>
                  <w:shd w:val="clear" w:color="auto" w:fill="auto"/>
                  <w:vAlign w:val="center"/>
                </w:tcPr>
                <w:p w:rsidR="00FB1336" w:rsidRPr="00FC1364" w:rsidRDefault="00993893">
                  <w:pPr>
                    <w:jc w:val="center"/>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112</w:t>
                  </w:r>
                  <w:r w:rsidRPr="00FC1364">
                    <w:rPr>
                      <w:rFonts w:ascii="微軟正黑體" w:eastAsia="微軟正黑體" w:hAnsi="微軟正黑體" w:cs="微軟正黑體"/>
                      <w:highlight w:val="yellow"/>
                    </w:rPr>
                    <w:t>學年度</w:t>
                  </w:r>
                </w:p>
              </w:tc>
              <w:tc>
                <w:tcPr>
                  <w:tcW w:w="2638" w:type="dxa"/>
                  <w:shd w:val="clear" w:color="auto" w:fill="auto"/>
                  <w:vAlign w:val="center"/>
                </w:tcPr>
                <w:p w:rsidR="00FB1336" w:rsidRPr="00FC1364" w:rsidRDefault="00993893">
                  <w:pPr>
                    <w:jc w:val="center"/>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113</w:t>
                  </w:r>
                  <w:r w:rsidRPr="00FC1364">
                    <w:rPr>
                      <w:rFonts w:ascii="微軟正黑體" w:eastAsia="微軟正黑體" w:hAnsi="微軟正黑體" w:cs="微軟正黑體"/>
                      <w:highlight w:val="yellow"/>
                    </w:rPr>
                    <w:t>學年度</w:t>
                  </w:r>
                </w:p>
              </w:tc>
              <w:tc>
                <w:tcPr>
                  <w:tcW w:w="2639" w:type="dxa"/>
                  <w:shd w:val="clear" w:color="auto" w:fill="auto"/>
                  <w:vAlign w:val="center"/>
                </w:tcPr>
                <w:p w:rsidR="00FB1336" w:rsidRPr="00FC1364" w:rsidRDefault="00993893">
                  <w:pPr>
                    <w:jc w:val="center"/>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114</w:t>
                  </w:r>
                  <w:r w:rsidRPr="00FC1364">
                    <w:rPr>
                      <w:rFonts w:ascii="微軟正黑體" w:eastAsia="微軟正黑體" w:hAnsi="微軟正黑體" w:cs="微軟正黑體"/>
                      <w:highlight w:val="yellow"/>
                    </w:rPr>
                    <w:t>學年度</w:t>
                  </w:r>
                </w:p>
              </w:tc>
            </w:tr>
            <w:tr w:rsidR="00FB1336" w:rsidRPr="00FC1364">
              <w:tc>
                <w:tcPr>
                  <w:tcW w:w="893" w:type="dxa"/>
                  <w:shd w:val="clear" w:color="auto" w:fill="auto"/>
                  <w:vAlign w:val="center"/>
                </w:tcPr>
                <w:p w:rsidR="00FB1336" w:rsidRPr="00FC1364" w:rsidRDefault="00993893">
                  <w:pPr>
                    <w:jc w:val="center"/>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領域</w:t>
                  </w:r>
                </w:p>
              </w:tc>
              <w:tc>
                <w:tcPr>
                  <w:tcW w:w="2976"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藝術</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科技</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綜合</w:t>
                  </w:r>
                </w:p>
              </w:tc>
              <w:tc>
                <w:tcPr>
                  <w:tcW w:w="2638"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健體</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綜合</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科技</w:t>
                  </w:r>
                </w:p>
              </w:tc>
              <w:tc>
                <w:tcPr>
                  <w:tcW w:w="2639"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健體</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社會</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彈性</w:t>
                  </w:r>
                </w:p>
              </w:tc>
            </w:tr>
            <w:tr w:rsidR="00FB1336" w:rsidRPr="00FC1364">
              <w:tc>
                <w:tcPr>
                  <w:tcW w:w="893" w:type="dxa"/>
                  <w:shd w:val="clear" w:color="auto" w:fill="auto"/>
                  <w:vAlign w:val="center"/>
                </w:tcPr>
                <w:p w:rsidR="00FB1336" w:rsidRPr="00FC1364" w:rsidRDefault="00993893">
                  <w:pPr>
                    <w:jc w:val="center"/>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科目</w:t>
                  </w:r>
                </w:p>
              </w:tc>
              <w:tc>
                <w:tcPr>
                  <w:tcW w:w="2976"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音樂</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生活科技</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家政</w:t>
                  </w:r>
                </w:p>
              </w:tc>
              <w:tc>
                <w:tcPr>
                  <w:tcW w:w="2638"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體育</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輔導</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生活科技</w:t>
                  </w:r>
                </w:p>
              </w:tc>
              <w:tc>
                <w:tcPr>
                  <w:tcW w:w="2639"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健康教育</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地理</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青少年時間管理</w:t>
                  </w:r>
                </w:p>
              </w:tc>
            </w:tr>
            <w:tr w:rsidR="00FB1336" w:rsidRPr="00FC1364">
              <w:tc>
                <w:tcPr>
                  <w:tcW w:w="893" w:type="dxa"/>
                  <w:shd w:val="clear" w:color="auto" w:fill="auto"/>
                  <w:vAlign w:val="center"/>
                </w:tcPr>
                <w:p w:rsidR="00FB1336" w:rsidRPr="00FC1364" w:rsidRDefault="00993893">
                  <w:pPr>
                    <w:jc w:val="center"/>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教師</w:t>
                  </w:r>
                </w:p>
              </w:tc>
              <w:tc>
                <w:tcPr>
                  <w:tcW w:w="2976"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高珮馨</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許智媖</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趙禹菱</w:t>
                  </w:r>
                </w:p>
              </w:tc>
              <w:tc>
                <w:tcPr>
                  <w:tcW w:w="2638"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劉依佳</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曾婯芬</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許智媖</w:t>
                  </w:r>
                </w:p>
              </w:tc>
              <w:tc>
                <w:tcPr>
                  <w:tcW w:w="2639" w:type="dxa"/>
                  <w:shd w:val="clear" w:color="auto" w:fill="auto"/>
                  <w:vAlign w:val="center"/>
                </w:tcPr>
                <w:p w:rsidR="00FB1336" w:rsidRPr="00FC1364" w:rsidRDefault="00993893">
                  <w:pPr>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陳惠美</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吳昭儀</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吳昭儀</w:t>
                  </w:r>
                </w:p>
              </w:tc>
            </w:tr>
          </w:tbl>
          <w:p w:rsidR="00FB1336" w:rsidRPr="00FC1364" w:rsidRDefault="00993893">
            <w:pPr>
              <w:ind w:left="419"/>
              <w:jc w:val="both"/>
              <w:rPr>
                <w:rFonts w:ascii="微軟正黑體" w:eastAsia="微軟正黑體" w:hAnsi="微軟正黑體" w:cs="微軟正黑體"/>
                <w:highlight w:val="yellow"/>
              </w:rPr>
            </w:pPr>
            <w:r w:rsidRPr="00FC1364">
              <w:rPr>
                <w:rFonts w:ascii="微軟正黑體" w:eastAsia="微軟正黑體" w:hAnsi="微軟正黑體" w:cs="微軟正黑體"/>
                <w:highlight w:val="yellow"/>
              </w:rPr>
              <w:t>請健體、科技、綜合、藝文等領域推派</w:t>
            </w:r>
            <w:r w:rsidRPr="00FC1364">
              <w:rPr>
                <w:rFonts w:ascii="微軟正黑體" w:eastAsia="微軟正黑體" w:hAnsi="微軟正黑體" w:cs="微軟正黑體"/>
                <w:highlight w:val="yellow"/>
              </w:rPr>
              <w:t>115</w:t>
            </w:r>
            <w:r w:rsidRPr="00FC1364">
              <w:rPr>
                <w:rFonts w:ascii="微軟正黑體" w:eastAsia="微軟正黑體" w:hAnsi="微軟正黑體" w:cs="微軟正黑體"/>
                <w:highlight w:val="yellow"/>
              </w:rPr>
              <w:t>學年度雙語生活化計畫</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部分領域雙語教學</w:t>
            </w:r>
            <w:r w:rsidRPr="00FC1364">
              <w:rPr>
                <w:rFonts w:ascii="微軟正黑體" w:eastAsia="微軟正黑體" w:hAnsi="微軟正黑體" w:cs="微軟正黑體"/>
                <w:highlight w:val="yellow"/>
              </w:rPr>
              <w:t>)</w:t>
            </w:r>
            <w:r w:rsidRPr="00FC1364">
              <w:rPr>
                <w:rFonts w:ascii="微軟正黑體" w:eastAsia="微軟正黑體" w:hAnsi="微軟正黑體" w:cs="微軟正黑體"/>
                <w:highlight w:val="yellow"/>
              </w:rPr>
              <w:t>執行科目及教師。</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本領域經討論擬暫不推派代表參與</w:t>
            </w:r>
            <w:r w:rsidRPr="00FC1364">
              <w:rPr>
                <w:rFonts w:ascii="微軟正黑體" w:eastAsia="微軟正黑體" w:hAnsi="微軟正黑體" w:cs="微軟正黑體"/>
                <w:highlight w:val="yellow"/>
              </w:rPr>
              <w:t>115</w:t>
            </w:r>
            <w:r w:rsidRPr="00FC1364">
              <w:rPr>
                <w:rFonts w:ascii="微軟正黑體" w:eastAsia="微軟正黑體" w:hAnsi="微軟正黑體" w:cs="微軟正黑體"/>
                <w:highlight w:val="yellow"/>
              </w:rPr>
              <w:t>學年度計畫。</w:t>
            </w:r>
          </w:p>
        </w:tc>
      </w:tr>
      <w:tr w:rsidR="00FB1336">
        <w:trPr>
          <w:trHeight w:val="413"/>
        </w:trPr>
        <w:tc>
          <w:tcPr>
            <w:tcW w:w="10768" w:type="dxa"/>
            <w:shd w:val="clear" w:color="auto" w:fill="E7E6E6"/>
          </w:tcPr>
          <w:p w:rsidR="00FB1336" w:rsidRPr="00FC1364" w:rsidRDefault="00993893">
            <w:pPr>
              <w:numPr>
                <w:ilvl w:val="0"/>
                <w:numId w:val="2"/>
              </w:numPr>
              <w:pBdr>
                <w:top w:val="nil"/>
                <w:left w:val="nil"/>
                <w:bottom w:val="nil"/>
                <w:right w:val="nil"/>
                <w:between w:val="nil"/>
              </w:pBdr>
              <w:rPr>
                <w:rFonts w:ascii="微軟正黑體" w:eastAsia="微軟正黑體" w:hAnsi="微軟正黑體" w:cs="微軟正黑體"/>
                <w:color w:val="000000"/>
                <w:highlight w:val="yellow"/>
              </w:rPr>
            </w:pPr>
            <w:bookmarkStart w:id="0" w:name="_heading=h.tdq5syohp99y" w:colFirst="0" w:colLast="0"/>
            <w:bookmarkEnd w:id="0"/>
            <w:r w:rsidRPr="00FC1364">
              <w:rPr>
                <w:rFonts w:ascii="微軟正黑體" w:eastAsia="微軟正黑體" w:hAnsi="微軟正黑體" w:cs="微軟正黑體"/>
                <w:color w:val="000000"/>
                <w:highlight w:val="yellow"/>
              </w:rPr>
              <w:t>請確認段考時程表，若有錯誤請直接在上面註記。</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公告宣導之。</w:t>
            </w:r>
          </w:p>
        </w:tc>
      </w:tr>
      <w:tr w:rsidR="00FB1336">
        <w:trPr>
          <w:trHeight w:val="413"/>
        </w:trPr>
        <w:tc>
          <w:tcPr>
            <w:tcW w:w="10768" w:type="dxa"/>
            <w:shd w:val="clear" w:color="auto" w:fill="E7E6E6"/>
          </w:tcPr>
          <w:p w:rsidR="00FB1336" w:rsidRPr="00FC1364" w:rsidRDefault="00993893">
            <w:pPr>
              <w:numPr>
                <w:ilvl w:val="0"/>
                <w:numId w:val="2"/>
              </w:numPr>
              <w:pBdr>
                <w:top w:val="nil"/>
                <w:left w:val="nil"/>
                <w:bottom w:val="nil"/>
                <w:right w:val="nil"/>
                <w:between w:val="nil"/>
              </w:pBdr>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請各領域召集人最晚於本學期期中教學研究會前選出新學年負責生涯融入老師</w:t>
            </w: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並寫入會議紀錄</w:t>
            </w: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，以利持續推展生涯融入。</w:t>
            </w:r>
          </w:p>
          <w:p w:rsidR="00FB1336" w:rsidRPr="00FC1364" w:rsidRDefault="00993893">
            <w:pPr>
              <w:pBdr>
                <w:top w:val="nil"/>
                <w:left w:val="nil"/>
                <w:bottom w:val="nil"/>
                <w:right w:val="nil"/>
                <w:between w:val="nil"/>
              </w:pBdr>
              <w:ind w:left="480"/>
              <w:rPr>
                <w:rFonts w:ascii="微軟正黑體" w:eastAsia="微軟正黑體" w:hAnsi="微軟正黑體" w:cs="微軟正黑體"/>
                <w:color w:val="000000"/>
                <w:highlight w:val="yellow"/>
              </w:rPr>
            </w:pPr>
            <w:r w:rsidRPr="00FC1364">
              <w:rPr>
                <w:rFonts w:ascii="微軟正黑體" w:eastAsia="微軟正黑體" w:hAnsi="微軟正黑體" w:cs="微軟正黑體"/>
                <w:color w:val="000000"/>
                <w:highlight w:val="yellow"/>
              </w:rPr>
              <w:t>生涯融入成果，繳交日期為</w:t>
            </w:r>
            <w:r w:rsidRPr="00FC1364">
              <w:rPr>
                <w:rFonts w:ascii="微軟正黑體" w:eastAsia="微軟正黑體" w:hAnsi="微軟正黑體" w:cs="微軟正黑體"/>
                <w:color w:val="000000"/>
                <w:highlight w:val="yellow"/>
              </w:rPr>
              <w:t>115/06/05(</w:t>
            </w:r>
            <w:r w:rsidRPr="00FC1364">
              <w:rPr>
                <w:rFonts w:ascii="微軟正黑體" w:eastAsia="微軟正黑體" w:hAnsi="微軟正黑體" w:cs="微軟正黑體"/>
                <w:color w:val="000000"/>
                <w:highlight w:val="yellow"/>
              </w:rPr>
              <w:t>五</w:t>
            </w:r>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前，請尚未完成領域教師協助完成。</w:t>
            </w:r>
          </w:p>
        </w:tc>
      </w:tr>
      <w:tr w:rsidR="00FB1336">
        <w:trPr>
          <w:trHeight w:val="413"/>
        </w:trPr>
        <w:tc>
          <w:tcPr>
            <w:tcW w:w="10768" w:type="dxa"/>
            <w:shd w:val="clear" w:color="auto" w:fill="auto"/>
          </w:tcPr>
          <w:p w:rsidR="00FB1336" w:rsidRPr="00FC1364" w:rsidRDefault="00993893">
            <w:pPr>
              <w:rPr>
                <w:rFonts w:ascii="微軟正黑體" w:eastAsia="微軟正黑體" w:hAnsi="微軟正黑體" w:cs="微軟正黑體"/>
                <w:color w:val="000000"/>
                <w:highlight w:val="yellow"/>
              </w:rPr>
            </w:pPr>
            <w:bookmarkStart w:id="1" w:name="_GoBack"/>
            <w:bookmarkEnd w:id="1"/>
            <w:r w:rsidRPr="00FC1364">
              <w:rPr>
                <w:rFonts w:ascii="微軟正黑體" w:eastAsia="微軟正黑體" w:hAnsi="微軟正黑體" w:cs="微軟正黑體"/>
                <w:color w:val="000000"/>
                <w:highlight w:val="yellow"/>
              </w:rPr>
              <w:t>●</w:t>
            </w:r>
            <w:r w:rsidRPr="00FC1364">
              <w:rPr>
                <w:rFonts w:ascii="微軟正黑體" w:eastAsia="微軟正黑體" w:hAnsi="微軟正黑體" w:cs="微軟正黑體"/>
                <w:color w:val="000000"/>
                <w:highlight w:val="yellow"/>
              </w:rPr>
              <w:t>討論：</w:t>
            </w:r>
            <w:r w:rsidRPr="00FC1364">
              <w:rPr>
                <w:rFonts w:ascii="微軟正黑體" w:eastAsia="微軟正黑體" w:hAnsi="微軟正黑體" w:cs="微軟正黑體"/>
                <w:highlight w:val="yellow"/>
              </w:rPr>
              <w:t>公告宣導之。</w:t>
            </w:r>
          </w:p>
        </w:tc>
      </w:tr>
    </w:tbl>
    <w:p w:rsidR="00FB1336" w:rsidRDefault="00993893">
      <w:pPr>
        <w:rPr>
          <w:rFonts w:ascii="微軟正黑體" w:eastAsia="微軟正黑體" w:hAnsi="微軟正黑體" w:cs="微軟正黑體"/>
          <w:b/>
          <w:bCs/>
          <w:sz w:val="26"/>
          <w:szCs w:val="26"/>
        </w:rPr>
      </w:pPr>
      <w:r>
        <w:rPr>
          <w:rFonts w:ascii="微軟正黑體" w:eastAsia="微軟正黑體" w:hAnsi="微軟正黑體" w:cs="微軟正黑體"/>
        </w:rPr>
        <w:t>八、臨時動議或其他對學校建議（若無請填無）</w:t>
      </w:r>
    </w:p>
    <w:tbl>
      <w:tblPr>
        <w:tblStyle w:val="af4"/>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221"/>
      </w:tblGrid>
      <w:tr w:rsidR="00FB1336">
        <w:trPr>
          <w:trHeight w:val="449"/>
        </w:trPr>
        <w:tc>
          <w:tcPr>
            <w:tcW w:w="2547" w:type="dxa"/>
            <w:tcBorders>
              <w:bottom w:val="single" w:sz="4" w:space="0" w:color="000000"/>
              <w:right w:val="single" w:sz="4" w:space="0" w:color="000000"/>
            </w:tcBorders>
          </w:tcPr>
          <w:p w:rsidR="00FB1336" w:rsidRDefault="00993893">
            <w:pPr>
              <w:rPr>
                <w:rFonts w:ascii="微軟正黑體" w:eastAsia="微軟正黑體" w:hAnsi="微軟正黑體" w:cs="微軟正黑體"/>
                <w:b/>
                <w:bCs/>
                <w:sz w:val="28"/>
                <w:szCs w:val="28"/>
              </w:rPr>
            </w:pPr>
            <w:sdt>
              <w:sdtPr>
                <w:tag w:val="goog_rdk_0"/>
                <w:id w:val="-1613834163"/>
              </w:sdtPr>
              <w:sdtEndPr/>
              <w:sdtContent>
                <w:r>
                  <w:rPr>
                    <w:rFonts w:ascii="Fira Mono" w:eastAsia="Fira Mono" w:hAnsi="Fira Mono" w:cs="Fira Mono"/>
                  </w:rPr>
                  <w:t>⯄</w:t>
                </w:r>
              </w:sdtContent>
            </w:sdt>
            <w:r>
              <w:rPr>
                <w:rFonts w:ascii="微軟正黑體" w:eastAsia="微軟正黑體" w:hAnsi="微軟正黑體" w:cs="微軟正黑體"/>
              </w:rPr>
              <w:t>科內事務決議留存</w:t>
            </w:r>
          </w:p>
        </w:tc>
        <w:tc>
          <w:tcPr>
            <w:tcW w:w="8221" w:type="dxa"/>
            <w:tcBorders>
              <w:left w:val="single" w:sz="4" w:space="0" w:color="000000"/>
              <w:bottom w:val="single" w:sz="4" w:space="0" w:color="000000"/>
            </w:tcBorders>
          </w:tcPr>
          <w:p w:rsidR="00FB1336" w:rsidRDefault="00993893">
            <w:pPr>
              <w:rPr>
                <w:rFonts w:ascii="微軟正黑體" w:eastAsia="微軟正黑體" w:hAnsi="微軟正黑體" w:cs="微軟正黑體"/>
                <w:b/>
                <w:bCs/>
                <w:sz w:val="28"/>
                <w:szCs w:val="28"/>
              </w:rPr>
            </w:pPr>
            <w:r>
              <w:rPr>
                <w:rFonts w:ascii="微軟正黑體" w:eastAsia="微軟正黑體" w:hAnsi="微軟正黑體" w:cs="微軟正黑體"/>
              </w:rPr>
              <w:t>無</w:t>
            </w:r>
          </w:p>
        </w:tc>
      </w:tr>
      <w:tr w:rsidR="00FB1336">
        <w:trPr>
          <w:trHeight w:val="390"/>
        </w:trPr>
        <w:tc>
          <w:tcPr>
            <w:tcW w:w="2547" w:type="dxa"/>
            <w:tcBorders>
              <w:top w:val="single" w:sz="4" w:space="0" w:color="000000"/>
              <w:bottom w:val="single" w:sz="4" w:space="0" w:color="000000"/>
              <w:right w:val="single" w:sz="4" w:space="0" w:color="000000"/>
            </w:tcBorders>
          </w:tcPr>
          <w:p w:rsidR="00FB1336" w:rsidRDefault="00993893">
            <w:pPr>
              <w:rPr>
                <w:rFonts w:ascii="微軟正黑體" w:eastAsia="微軟正黑體" w:hAnsi="微軟正黑體" w:cs="微軟正黑體"/>
              </w:rPr>
            </w:pPr>
            <w:sdt>
              <w:sdtPr>
                <w:tag w:val="goog_rdk_1"/>
                <w:id w:val="-206670611"/>
              </w:sdtPr>
              <w:sdtEndPr/>
              <w:sdtContent>
                <w:r>
                  <w:rPr>
                    <w:rFonts w:ascii="Fira Mono" w:eastAsia="Fira Mono" w:hAnsi="Fira Mono" w:cs="Fira Mono"/>
                  </w:rPr>
                  <w:t>⯄</w:t>
                </w:r>
              </w:sdtContent>
            </w:sdt>
            <w:r>
              <w:rPr>
                <w:rFonts w:ascii="微軟正黑體" w:eastAsia="微軟正黑體" w:hAnsi="微軟正黑體" w:cs="微軟正黑體"/>
              </w:rPr>
              <w:t>建議</w:t>
            </w:r>
          </w:p>
          <w:p w:rsidR="00FB1336" w:rsidRDefault="00993893">
            <w:pPr>
              <w:rPr>
                <w:rFonts w:ascii="微軟正黑體" w:eastAsia="微軟正黑體" w:hAnsi="微軟正黑體" w:cs="微軟正黑體"/>
                <w:b/>
                <w:bCs/>
                <w:sz w:val="28"/>
                <w:szCs w:val="28"/>
              </w:rPr>
            </w:pPr>
            <w:r>
              <w:rPr>
                <w:rFonts w:ascii="微軟正黑體" w:eastAsia="微軟正黑體" w:hAnsi="微軟正黑體" w:cs="微軟正黑體"/>
              </w:rPr>
              <w:t>(</w:t>
            </w:r>
            <w:r>
              <w:rPr>
                <w:rFonts w:ascii="微軟正黑體" w:eastAsia="微軟正黑體" w:hAnsi="微軟正黑體" w:cs="微軟正黑體"/>
              </w:rPr>
              <w:t>僅告知</w:t>
            </w:r>
            <w:r>
              <w:rPr>
                <w:rFonts w:ascii="微軟正黑體" w:eastAsia="微軟正黑體" w:hAnsi="微軟正黑體" w:cs="微軟正黑體"/>
                <w:b/>
                <w:bCs/>
              </w:rPr>
              <w:t>不須行政回應</w:t>
            </w:r>
            <w:r>
              <w:rPr>
                <w:rFonts w:ascii="微軟正黑體" w:eastAsia="微軟正黑體" w:hAnsi="微軟正黑體" w:cs="微軟正黑體"/>
              </w:rPr>
              <w:t>)</w:t>
            </w:r>
          </w:p>
        </w:tc>
        <w:tc>
          <w:tcPr>
            <w:tcW w:w="8221" w:type="dxa"/>
            <w:tcBorders>
              <w:top w:val="single" w:sz="4" w:space="0" w:color="000000"/>
              <w:left w:val="single" w:sz="4" w:space="0" w:color="000000"/>
              <w:bottom w:val="single" w:sz="4" w:space="0" w:color="000000"/>
            </w:tcBorders>
          </w:tcPr>
          <w:p w:rsidR="00FB1336" w:rsidRDefault="00993893">
            <w:pPr>
              <w:rPr>
                <w:rFonts w:ascii="微軟正黑體" w:eastAsia="微軟正黑體" w:hAnsi="微軟正黑體" w:cs="微軟正黑體"/>
                <w:b/>
                <w:bCs/>
                <w:sz w:val="28"/>
                <w:szCs w:val="28"/>
              </w:rPr>
            </w:pPr>
            <w:r>
              <w:rPr>
                <w:rFonts w:ascii="微軟正黑體" w:eastAsia="微軟正黑體" w:hAnsi="微軟正黑體" w:cs="微軟正黑體"/>
              </w:rPr>
              <w:t>無</w:t>
            </w:r>
          </w:p>
        </w:tc>
      </w:tr>
      <w:tr w:rsidR="00FB1336">
        <w:trPr>
          <w:trHeight w:val="390"/>
        </w:trPr>
        <w:tc>
          <w:tcPr>
            <w:tcW w:w="2547" w:type="dxa"/>
            <w:tcBorders>
              <w:top w:val="single" w:sz="4" w:space="0" w:color="000000"/>
              <w:right w:val="single" w:sz="4" w:space="0" w:color="000000"/>
            </w:tcBorders>
          </w:tcPr>
          <w:p w:rsidR="00FB1336" w:rsidRDefault="00993893">
            <w:pPr>
              <w:rPr>
                <w:rFonts w:ascii="微軟正黑體" w:eastAsia="微軟正黑體" w:hAnsi="微軟正黑體" w:cs="微軟正黑體"/>
              </w:rPr>
            </w:pPr>
            <w:sdt>
              <w:sdtPr>
                <w:tag w:val="goog_rdk_2"/>
                <w:id w:val="1536172128"/>
              </w:sdtPr>
              <w:sdtEndPr/>
              <w:sdtContent>
                <w:r>
                  <w:rPr>
                    <w:rFonts w:ascii="Fira Mono" w:eastAsia="Fira Mono" w:hAnsi="Fira Mono" w:cs="Fira Mono"/>
                  </w:rPr>
                  <w:t>⯄</w:t>
                </w:r>
              </w:sdtContent>
            </w:sdt>
            <w:r>
              <w:rPr>
                <w:rFonts w:ascii="微軟正黑體" w:eastAsia="微軟正黑體" w:hAnsi="微軟正黑體" w:cs="微軟正黑體"/>
              </w:rPr>
              <w:t>建議或提案</w:t>
            </w:r>
          </w:p>
          <w:p w:rsidR="00FB1336" w:rsidRDefault="00993893">
            <w:pPr>
              <w:rPr>
                <w:rFonts w:ascii="微軟正黑體" w:eastAsia="微軟正黑體" w:hAnsi="微軟正黑體" w:cs="微軟正黑體"/>
                <w:b/>
                <w:bCs/>
                <w:sz w:val="28"/>
                <w:szCs w:val="28"/>
              </w:rPr>
            </w:pPr>
            <w:r>
              <w:rPr>
                <w:rFonts w:ascii="微軟正黑體" w:eastAsia="微軟正黑體" w:hAnsi="微軟正黑體" w:cs="微軟正黑體"/>
              </w:rPr>
              <w:t>(</w:t>
            </w:r>
            <w:r>
              <w:rPr>
                <w:rFonts w:ascii="微軟正黑體" w:eastAsia="微軟正黑體" w:hAnsi="微軟正黑體" w:cs="微軟正黑體"/>
                <w:b/>
                <w:bCs/>
              </w:rPr>
              <w:t>須行政回應</w:t>
            </w:r>
            <w:r>
              <w:rPr>
                <w:rFonts w:ascii="微軟正黑體" w:eastAsia="微軟正黑體" w:hAnsi="微軟正黑體" w:cs="微軟正黑體"/>
              </w:rPr>
              <w:t>)</w:t>
            </w:r>
          </w:p>
        </w:tc>
        <w:tc>
          <w:tcPr>
            <w:tcW w:w="8221" w:type="dxa"/>
            <w:tcBorders>
              <w:top w:val="single" w:sz="4" w:space="0" w:color="000000"/>
              <w:left w:val="single" w:sz="4" w:space="0" w:color="000000"/>
            </w:tcBorders>
          </w:tcPr>
          <w:p w:rsidR="00FB1336" w:rsidRDefault="00993893">
            <w:pPr>
              <w:rPr>
                <w:rFonts w:ascii="微軟正黑體" w:eastAsia="微軟正黑體" w:hAnsi="微軟正黑體" w:cs="微軟正黑體"/>
                <w:b/>
                <w:bCs/>
                <w:sz w:val="28"/>
                <w:szCs w:val="28"/>
              </w:rPr>
            </w:pPr>
            <w:bookmarkStart w:id="2" w:name="_heading=h.gjdgxs" w:colFirst="0" w:colLast="0"/>
            <w:bookmarkEnd w:id="2"/>
            <w:r>
              <w:rPr>
                <w:rFonts w:ascii="微軟正黑體" w:eastAsia="微軟正黑體" w:hAnsi="微軟正黑體" w:cs="微軟正黑體"/>
              </w:rPr>
              <w:t>無</w:t>
            </w:r>
          </w:p>
        </w:tc>
      </w:tr>
    </w:tbl>
    <w:p w:rsidR="00FB1336" w:rsidRDefault="00FB1336">
      <w:pPr>
        <w:rPr>
          <w:rFonts w:ascii="微軟正黑體" w:eastAsia="微軟正黑體" w:hAnsi="微軟正黑體" w:cs="微軟正黑體"/>
        </w:rPr>
      </w:pPr>
    </w:p>
    <w:p w:rsidR="00FB1336" w:rsidRDefault="00993893">
      <w:pPr>
        <w:rPr>
          <w:rFonts w:ascii="微軟正黑體" w:eastAsia="微軟正黑體" w:hAnsi="微軟正黑體" w:cs="微軟正黑體"/>
        </w:rPr>
      </w:pPr>
      <w:r>
        <w:rPr>
          <w:rFonts w:ascii="微軟正黑體" w:eastAsia="微軟正黑體" w:hAnsi="微軟正黑體" w:cs="微軟正黑體"/>
        </w:rPr>
        <w:t>九、散會</w:t>
      </w:r>
    </w:p>
    <w:sectPr w:rsidR="00FB1336">
      <w:pgSz w:w="11906" w:h="16838"/>
      <w:pgMar w:top="567" w:right="567" w:bottom="567" w:left="56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893" w:rsidRDefault="00993893" w:rsidP="00FC1364">
      <w:r>
        <w:separator/>
      </w:r>
    </w:p>
  </w:endnote>
  <w:endnote w:type="continuationSeparator" w:id="0">
    <w:p w:rsidR="00993893" w:rsidRDefault="00993893" w:rsidP="00FC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8443DEE0-3C22-4A5E-8BB8-EE1214404B2A}"/>
  </w:font>
  <w:font w:name="Georgia">
    <w:panose1 w:val="02040502050405020303"/>
    <w:charset w:val="00"/>
    <w:family w:val="roman"/>
    <w:pitch w:val="variable"/>
    <w:sig w:usb0="00000287" w:usb1="00000000" w:usb2="00000000" w:usb3="00000000" w:csb0="0000009F" w:csb1="00000000"/>
    <w:embedItalic r:id="rId2" w:fontKey="{274C5795-D0F3-4C6D-B463-011B9B2896BA}"/>
  </w:font>
  <w:font w:name="微軟正黑體">
    <w:panose1 w:val="020B0604030504040204"/>
    <w:charset w:val="88"/>
    <w:family w:val="swiss"/>
    <w:pitch w:val="variable"/>
    <w:sig w:usb0="000002A7" w:usb1="28CF4400" w:usb2="00000016" w:usb3="00000000" w:csb0="00100009" w:csb1="00000000"/>
    <w:embedRegular r:id="rId3" w:subsetted="1" w:fontKey="{E1F35214-3F65-4790-88FB-5A8DC039B52B}"/>
    <w:embedBold r:id="rId4" w:subsetted="1" w:fontKey="{B9F09444-31AF-4990-8B25-0421A10BC762}"/>
  </w:font>
  <w:font w:name="Fira Mono">
    <w:charset w:val="00"/>
    <w:family w:val="auto"/>
    <w:pitch w:val="default"/>
    <w:embedRegular r:id="rId5" w:fontKey="{4847117C-8B0F-4595-BD07-81EFD3102E87}"/>
  </w:font>
  <w:font w:name="Calibri Light">
    <w:panose1 w:val="020F0302020204030204"/>
    <w:charset w:val="00"/>
    <w:family w:val="swiss"/>
    <w:pitch w:val="variable"/>
    <w:sig w:usb0="E4002EFF" w:usb1="C000247B" w:usb2="00000009" w:usb3="00000000" w:csb0="000001FF" w:csb1="00000000"/>
    <w:embedRegular r:id="rId6" w:fontKey="{C4235B8F-7DDC-4106-B0E5-55701EAFBD5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893" w:rsidRDefault="00993893" w:rsidP="00FC1364">
      <w:r>
        <w:separator/>
      </w:r>
    </w:p>
  </w:footnote>
  <w:footnote w:type="continuationSeparator" w:id="0">
    <w:p w:rsidR="00993893" w:rsidRDefault="00993893" w:rsidP="00FC1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5AD"/>
    <w:multiLevelType w:val="multilevel"/>
    <w:tmpl w:val="847050EE"/>
    <w:lvl w:ilvl="0">
      <w:start w:val="9"/>
      <w:numFmt w:val="decimal"/>
      <w:lvlText w:val="%1."/>
      <w:lvlJc w:val="left"/>
      <w:pPr>
        <w:ind w:left="419" w:hanging="480"/>
      </w:pPr>
      <w:rPr>
        <w:sz w:val="24"/>
        <w:szCs w:val="24"/>
      </w:rPr>
    </w:lvl>
    <w:lvl w:ilvl="1">
      <w:start w:val="1"/>
      <w:numFmt w:val="decimal"/>
      <w:lvlText w:val="%2、"/>
      <w:lvlJc w:val="left"/>
      <w:pPr>
        <w:ind w:left="899" w:hanging="479"/>
      </w:pPr>
    </w:lvl>
    <w:lvl w:ilvl="2">
      <w:start w:val="1"/>
      <w:numFmt w:val="lowerRoman"/>
      <w:lvlText w:val="%3."/>
      <w:lvlJc w:val="right"/>
      <w:pPr>
        <w:ind w:left="1379" w:hanging="480"/>
      </w:pPr>
    </w:lvl>
    <w:lvl w:ilvl="3">
      <w:start w:val="1"/>
      <w:numFmt w:val="decimal"/>
      <w:lvlText w:val="%4."/>
      <w:lvlJc w:val="left"/>
      <w:pPr>
        <w:ind w:left="1859" w:hanging="480"/>
      </w:pPr>
    </w:lvl>
    <w:lvl w:ilvl="4">
      <w:start w:val="1"/>
      <w:numFmt w:val="decimal"/>
      <w:lvlText w:val="%5、"/>
      <w:lvlJc w:val="left"/>
      <w:pPr>
        <w:ind w:left="2339" w:hanging="480"/>
      </w:pPr>
    </w:lvl>
    <w:lvl w:ilvl="5">
      <w:start w:val="1"/>
      <w:numFmt w:val="lowerRoman"/>
      <w:lvlText w:val="%6."/>
      <w:lvlJc w:val="right"/>
      <w:pPr>
        <w:ind w:left="2819" w:hanging="480"/>
      </w:pPr>
    </w:lvl>
    <w:lvl w:ilvl="6">
      <w:start w:val="1"/>
      <w:numFmt w:val="decimal"/>
      <w:lvlText w:val="%7."/>
      <w:lvlJc w:val="left"/>
      <w:pPr>
        <w:ind w:left="3299" w:hanging="480"/>
      </w:pPr>
    </w:lvl>
    <w:lvl w:ilvl="7">
      <w:start w:val="1"/>
      <w:numFmt w:val="decimal"/>
      <w:lvlText w:val="%8、"/>
      <w:lvlJc w:val="left"/>
      <w:pPr>
        <w:ind w:left="3779" w:hanging="480"/>
      </w:pPr>
    </w:lvl>
    <w:lvl w:ilvl="8">
      <w:start w:val="1"/>
      <w:numFmt w:val="lowerRoman"/>
      <w:lvlText w:val="%9."/>
      <w:lvlJc w:val="right"/>
      <w:pPr>
        <w:ind w:left="4259" w:hanging="480"/>
      </w:pPr>
    </w:lvl>
  </w:abstractNum>
  <w:abstractNum w:abstractNumId="1" w15:restartNumberingAfterBreak="0">
    <w:nsid w:val="1F5C3CE6"/>
    <w:multiLevelType w:val="multilevel"/>
    <w:tmpl w:val="E38281D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36"/>
    <w:rsid w:val="00993893"/>
    <w:rsid w:val="00FB1336"/>
    <w:rsid w:val="00FC13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3F6BA2-C4A9-4D35-82D4-4BDECDB7A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ody Text"/>
    <w:link w:val="a5"/>
    <w:rsid w:val="002F7518"/>
    <w:rPr>
      <w:sz w:val="40"/>
    </w:rPr>
  </w:style>
  <w:style w:type="character" w:customStyle="1" w:styleId="a5">
    <w:name w:val="本文 字元"/>
    <w:basedOn w:val="a0"/>
    <w:link w:val="a4"/>
    <w:rsid w:val="002F7518"/>
    <w:rPr>
      <w:rFonts w:ascii="Times New Roman" w:eastAsia="新細明體" w:hAnsi="Times New Roman" w:cs="Times New Roman"/>
      <w:sz w:val="40"/>
      <w:szCs w:val="20"/>
    </w:rPr>
  </w:style>
  <w:style w:type="table" w:styleId="a6">
    <w:name w:val="Table Grid"/>
    <w:basedOn w:val="a1"/>
    <w:uiPriority w:val="39"/>
    <w:rsid w:val="002F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link w:val="a8"/>
    <w:uiPriority w:val="99"/>
    <w:unhideWhenUsed/>
    <w:rsid w:val="008B18A6"/>
    <w:pPr>
      <w:tabs>
        <w:tab w:val="center" w:pos="4153"/>
        <w:tab w:val="right" w:pos="8306"/>
      </w:tabs>
      <w:snapToGrid w:val="0"/>
    </w:pPr>
    <w:rPr>
      <w:sz w:val="20"/>
    </w:rPr>
  </w:style>
  <w:style w:type="character" w:customStyle="1" w:styleId="a8">
    <w:name w:val="頁首 字元"/>
    <w:basedOn w:val="a0"/>
    <w:link w:val="a7"/>
    <w:uiPriority w:val="99"/>
    <w:rsid w:val="008B18A6"/>
    <w:rPr>
      <w:rFonts w:ascii="Times New Roman" w:eastAsia="新細明體" w:hAnsi="Times New Roman" w:cs="Times New Roman"/>
      <w:sz w:val="20"/>
      <w:szCs w:val="20"/>
    </w:rPr>
  </w:style>
  <w:style w:type="paragraph" w:styleId="a9">
    <w:name w:val="footer"/>
    <w:link w:val="aa"/>
    <w:uiPriority w:val="99"/>
    <w:unhideWhenUsed/>
    <w:rsid w:val="008B18A6"/>
    <w:pPr>
      <w:tabs>
        <w:tab w:val="center" w:pos="4153"/>
        <w:tab w:val="right" w:pos="8306"/>
      </w:tabs>
      <w:snapToGrid w:val="0"/>
    </w:pPr>
    <w:rPr>
      <w:sz w:val="20"/>
    </w:rPr>
  </w:style>
  <w:style w:type="character" w:customStyle="1" w:styleId="aa">
    <w:name w:val="頁尾 字元"/>
    <w:basedOn w:val="a0"/>
    <w:link w:val="a9"/>
    <w:uiPriority w:val="99"/>
    <w:rsid w:val="008B18A6"/>
    <w:rPr>
      <w:rFonts w:ascii="Times New Roman" w:eastAsia="新細明體" w:hAnsi="Times New Roman" w:cs="Times New Roman"/>
      <w:sz w:val="20"/>
      <w:szCs w:val="20"/>
    </w:rPr>
  </w:style>
  <w:style w:type="paragraph" w:styleId="ab">
    <w:name w:val="List Paragraph"/>
    <w:uiPriority w:val="99"/>
    <w:qFormat/>
    <w:rsid w:val="008B18A6"/>
    <w:pPr>
      <w:ind w:leftChars="200" w:left="480"/>
    </w:pPr>
    <w:rPr>
      <w:rFonts w:asciiTheme="minorHAnsi" w:hAnsiTheme="minorHAnsi" w:cstheme="minorBidi"/>
      <w:szCs w:val="22"/>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paragraph" w:styleId="af0">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1ZQQUGr46k/6nHF96/rldQKZow==">CgMxLjAaKQoBMBIkCiIIB0IeChFRdWF0dHJvY2VudG8gU2FucxIJRmlyYSBNb25vGikKATESJAoiCAdCHgoRUXVhdHRyb2NlbnRvIFNhbnMSCUZpcmEgTW9ubxopCgEyEiQKIggHQh4KEVF1YXR0cm9jZW50byBTYW5zEglGaXJhIE1vbm8yDmgudGRxNXN5b2hwOTl5MghoLmdqZGd4czIIaC5namRneHMyCGguZ2pkZ3hzMghoLmdqZGd4czgAciExRFJNdzlLU2M1YV9mNlA2bEQ2M3pQMDNuN1FGOHRjV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208</Words>
  <Characters>1192</Characters>
  <Application>Microsoft Office Word</Application>
  <DocSecurity>0</DocSecurity>
  <Lines>9</Lines>
  <Paragraphs>2</Paragraphs>
  <ScaleCrop>false</ScaleCrop>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cchs</dc:creator>
  <cp:lastModifiedBy>cchs</cp:lastModifiedBy>
  <cp:revision>2</cp:revision>
  <dcterms:created xsi:type="dcterms:W3CDTF">2024-12-30T07:03:00Z</dcterms:created>
  <dcterms:modified xsi:type="dcterms:W3CDTF">2026-03-17T03:21:00Z</dcterms:modified>
</cp:coreProperties>
</file>