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E6A81" w14:textId="77777777" w:rsidR="003455E7" w:rsidRPr="00420444" w:rsidRDefault="00F53064"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420444">
            <w:rPr>
              <w:rFonts w:ascii="微軟正黑體" w:eastAsia="微軟正黑體" w:hAnsi="微軟正黑體" w:cs="Gungsuh"/>
              <w:b/>
              <w:color w:val="000000"/>
              <w:sz w:val="28"/>
              <w:szCs w:val="28"/>
            </w:rPr>
            <w:t>高雄市立中正高中</w:t>
          </w:r>
        </w:sdtContent>
      </w:sdt>
      <w:r w:rsidR="00617F97" w:rsidRPr="00420444">
        <w:rPr>
          <w:rFonts w:ascii="微軟正黑體" w:eastAsia="微軟正黑體" w:hAnsi="微軟正黑體"/>
          <w:b/>
          <w:sz w:val="28"/>
          <w:szCs w:val="28"/>
        </w:rPr>
        <w:t>11</w:t>
      </w:r>
      <w:r w:rsidR="00D2547C">
        <w:rPr>
          <w:rFonts w:ascii="微軟正黑體" w:eastAsia="微軟正黑體" w:hAnsi="微軟正黑體" w:hint="eastAsia"/>
          <w:b/>
          <w:sz w:val="28"/>
          <w:szCs w:val="28"/>
        </w:rPr>
        <w:t>4</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420444">
            <w:rPr>
              <w:rFonts w:ascii="微軟正黑體" w:eastAsia="微軟正黑體" w:hAnsi="微軟正黑體" w:cs="Gungsuh"/>
              <w:b/>
              <w:color w:val="000000"/>
              <w:sz w:val="28"/>
              <w:szCs w:val="28"/>
            </w:rPr>
            <w:t>學年度第</w:t>
          </w:r>
          <w:r w:rsidR="0076381E">
            <w:rPr>
              <w:rFonts w:ascii="微軟正黑體" w:eastAsia="微軟正黑體" w:hAnsi="微軟正黑體" w:cs="Gungsuh" w:hint="eastAsia"/>
              <w:b/>
              <w:color w:val="000000"/>
              <w:sz w:val="28"/>
              <w:szCs w:val="28"/>
            </w:rPr>
            <w:t>1</w:t>
          </w:r>
          <w:r w:rsidR="00C729CC" w:rsidRPr="00420444">
            <w:rPr>
              <w:rFonts w:ascii="微軟正黑體" w:eastAsia="微軟正黑體" w:hAnsi="微軟正黑體" w:cs="Gungsuh"/>
              <w:b/>
              <w:color w:val="000000"/>
              <w:sz w:val="28"/>
              <w:szCs w:val="28"/>
            </w:rPr>
            <w:t>學期</w:t>
          </w:r>
        </w:sdtContent>
      </w:sdt>
    </w:p>
    <w:p w14:paraId="3148DC9D" w14:textId="77777777" w:rsidR="003455E7" w:rsidRPr="00420444" w:rsidRDefault="00F53064"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7F2328">
            <w:rPr>
              <w:rFonts w:ascii="微軟正黑體" w:eastAsia="微軟正黑體" w:hAnsi="微軟正黑體" w:cs="Gungsuh" w:hint="eastAsia"/>
              <w:b/>
              <w:sz w:val="28"/>
              <w:szCs w:val="28"/>
            </w:rPr>
            <w:t>國</w:t>
          </w:r>
          <w:r w:rsidR="00617F97" w:rsidRPr="00420444">
            <w:rPr>
              <w:rFonts w:ascii="微軟正黑體" w:eastAsia="微軟正黑體" w:hAnsi="微軟正黑體" w:cs="Gungsuh"/>
              <w:b/>
              <w:sz w:val="28"/>
              <w:szCs w:val="28"/>
            </w:rPr>
            <w:t>中第</w:t>
          </w:r>
          <w:r w:rsidR="0016367A">
            <w:rPr>
              <w:rFonts w:ascii="微軟正黑體" w:eastAsia="微軟正黑體" w:hAnsi="微軟正黑體" w:cs="Gungsuh" w:hint="eastAsia"/>
              <w:b/>
              <w:sz w:val="28"/>
              <w:szCs w:val="28"/>
            </w:rPr>
            <w:t>2</w:t>
          </w:r>
          <w:r w:rsidR="00617F97" w:rsidRPr="00420444">
            <w:rPr>
              <w:rFonts w:ascii="微軟正黑體" w:eastAsia="微軟正黑體" w:hAnsi="微軟正黑體" w:cs="Gungsuh"/>
              <w:b/>
              <w:sz w:val="28"/>
              <w:szCs w:val="28"/>
            </w:rPr>
            <w:t>次教學研究會議紀錄—</w:t>
          </w:r>
          <w:r w:rsidR="00231CA7">
            <w:rPr>
              <w:rFonts w:ascii="微軟正黑體" w:eastAsia="微軟正黑體" w:hAnsi="微軟正黑體" w:cs="Gungsuh" w:hint="eastAsia"/>
              <w:b/>
              <w:sz w:val="28"/>
              <w:szCs w:val="28"/>
            </w:rPr>
            <w:t>英</w:t>
          </w:r>
          <w:r w:rsidR="00617F97" w:rsidRPr="00420444">
            <w:rPr>
              <w:rFonts w:ascii="微軟正黑體" w:eastAsia="微軟正黑體" w:hAnsi="微軟正黑體" w:cs="Gungsuh"/>
              <w:b/>
              <w:sz w:val="28"/>
              <w:szCs w:val="28"/>
            </w:rPr>
            <w:t xml:space="preserve">文領域 </w:t>
          </w:r>
        </w:sdtContent>
      </w:sdt>
    </w:p>
    <w:p w14:paraId="53442F5A" w14:textId="6F34DEF7" w:rsidR="003455E7" w:rsidRPr="00420444" w:rsidRDefault="00617F97" w:rsidP="00420444">
      <w:pPr>
        <w:rPr>
          <w:rFonts w:ascii="微軟正黑體" w:eastAsia="微軟正黑體" w:hAnsi="微軟正黑體"/>
          <w:sz w:val="26"/>
          <w:szCs w:val="26"/>
        </w:rPr>
      </w:pPr>
      <w:r w:rsidRPr="00420444">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420444">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420444">
            <w:rPr>
              <w:rFonts w:ascii="微軟正黑體" w:eastAsia="微軟正黑體" w:hAnsi="微軟正黑體" w:cs="Gungsuh"/>
              <w:b/>
              <w:sz w:val="26"/>
              <w:szCs w:val="26"/>
              <w:u w:val="single"/>
            </w:rPr>
            <w:t>民國 11</w:t>
          </w:r>
          <w:r w:rsidR="00D2547C">
            <w:rPr>
              <w:rFonts w:ascii="微軟正黑體" w:eastAsia="微軟正黑體" w:hAnsi="微軟正黑體" w:cs="Gungsuh" w:hint="eastAsia"/>
              <w:b/>
              <w:sz w:val="26"/>
              <w:szCs w:val="26"/>
              <w:u w:val="single"/>
            </w:rPr>
            <w:t>4</w:t>
          </w:r>
          <w:r w:rsidRPr="00420444">
            <w:rPr>
              <w:rFonts w:ascii="微軟正黑體" w:eastAsia="微軟正黑體" w:hAnsi="微軟正黑體" w:cs="Gungsuh"/>
              <w:b/>
              <w:sz w:val="26"/>
              <w:szCs w:val="26"/>
              <w:u w:val="single"/>
            </w:rPr>
            <w:t>年</w:t>
          </w:r>
          <w:r w:rsidR="009C1A59">
            <w:rPr>
              <w:rFonts w:ascii="微軟正黑體" w:eastAsia="微軟正黑體" w:hAnsi="微軟正黑體" w:cs="Gungsuh" w:hint="eastAsia"/>
              <w:b/>
              <w:sz w:val="26"/>
              <w:szCs w:val="26"/>
              <w:u w:val="single"/>
            </w:rPr>
            <w:t>11</w:t>
          </w:r>
          <w:r w:rsidRPr="00420444">
            <w:rPr>
              <w:rFonts w:ascii="微軟正黑體" w:eastAsia="微軟正黑體" w:hAnsi="微軟正黑體" w:cs="Gungsuh"/>
              <w:b/>
              <w:sz w:val="26"/>
              <w:szCs w:val="26"/>
              <w:u w:val="single"/>
            </w:rPr>
            <w:t>月</w:t>
          </w:r>
          <w:r w:rsidR="009C1A59">
            <w:rPr>
              <w:rFonts w:ascii="微軟正黑體" w:eastAsia="微軟正黑體" w:hAnsi="微軟正黑體" w:cs="Gungsuh" w:hint="eastAsia"/>
              <w:b/>
              <w:sz w:val="26"/>
              <w:szCs w:val="26"/>
              <w:u w:val="single"/>
            </w:rPr>
            <w:t>18</w:t>
          </w:r>
          <w:r w:rsidRPr="00420444">
            <w:rPr>
              <w:rFonts w:ascii="微軟正黑體" w:eastAsia="微軟正黑體" w:hAnsi="微軟正黑體" w:cs="Gungsuh"/>
              <w:b/>
              <w:sz w:val="26"/>
              <w:szCs w:val="26"/>
              <w:u w:val="single"/>
            </w:rPr>
            <w:t>日(星期</w:t>
          </w:r>
          <w:r w:rsidR="009C1A59">
            <w:rPr>
              <w:rFonts w:ascii="微軟正黑體" w:eastAsia="微軟正黑體" w:hAnsi="微軟正黑體" w:cs="Gungsuh" w:hint="eastAsia"/>
              <w:b/>
              <w:sz w:val="26"/>
              <w:szCs w:val="26"/>
              <w:u w:val="single"/>
            </w:rPr>
            <w:t>二</w:t>
          </w:r>
          <w:r w:rsidRPr="00420444">
            <w:rPr>
              <w:rFonts w:ascii="微軟正黑體" w:eastAsia="微軟正黑體" w:hAnsi="微軟正黑體" w:cs="Gungsuh"/>
              <w:b/>
              <w:sz w:val="26"/>
              <w:szCs w:val="26"/>
              <w:u w:val="single"/>
            </w:rPr>
            <w:t>)</w:t>
          </w:r>
          <w:r w:rsidR="009C1A59">
            <w:rPr>
              <w:rFonts w:ascii="微軟正黑體" w:eastAsia="微軟正黑體" w:hAnsi="微軟正黑體" w:cs="Gungsuh" w:hint="eastAsia"/>
              <w:b/>
              <w:sz w:val="26"/>
              <w:szCs w:val="26"/>
              <w:u w:val="single"/>
            </w:rPr>
            <w:t>13:30</w:t>
          </w:r>
          <w:r w:rsidRPr="00420444">
            <w:rPr>
              <w:rFonts w:ascii="微軟正黑體" w:eastAsia="微軟正黑體" w:hAnsi="微軟正黑體" w:cs="Gungsuh"/>
              <w:b/>
              <w:sz w:val="26"/>
              <w:szCs w:val="26"/>
              <w:u w:val="single"/>
            </w:rPr>
            <w:t>~</w:t>
          </w:r>
          <w:r w:rsidR="009C1A59">
            <w:rPr>
              <w:rFonts w:ascii="微軟正黑體" w:eastAsia="微軟正黑體" w:hAnsi="微軟正黑體" w:cs="Gungsuh" w:hint="eastAsia"/>
              <w:b/>
              <w:sz w:val="26"/>
              <w:szCs w:val="26"/>
              <w:u w:val="single"/>
            </w:rPr>
            <w:t>14:30</w:t>
          </w:r>
        </w:sdtContent>
      </w:sdt>
      <w:sdt>
        <w:sdtPr>
          <w:rPr>
            <w:rFonts w:ascii="微軟正黑體" w:eastAsia="微軟正黑體" w:hAnsi="微軟正黑體"/>
          </w:rPr>
          <w:tag w:val="goog_rdk_5"/>
          <w:id w:val="757101198"/>
        </w:sdtPr>
        <w:sdtEndPr/>
        <w:sdtContent>
          <w:r w:rsidRPr="00420444">
            <w:rPr>
              <w:rFonts w:ascii="微軟正黑體" w:eastAsia="微軟正黑體" w:hAnsi="微軟正黑體" w:cs="Gungsuh"/>
              <w:sz w:val="26"/>
              <w:szCs w:val="26"/>
            </w:rPr>
            <w:t>。</w:t>
          </w:r>
        </w:sdtContent>
      </w:sdt>
    </w:p>
    <w:p w14:paraId="79D971FF" w14:textId="635806FF" w:rsidR="003455E7" w:rsidRPr="00420444" w:rsidRDefault="00617F97" w:rsidP="00420444">
      <w:pPr>
        <w:rPr>
          <w:rFonts w:ascii="微軟正黑體" w:eastAsia="微軟正黑體" w:hAnsi="微軟正黑體"/>
          <w:sz w:val="26"/>
          <w:szCs w:val="26"/>
          <w:u w:val="single"/>
        </w:rPr>
      </w:pPr>
      <w:r w:rsidRPr="00420444">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420444">
            <w:rPr>
              <w:rFonts w:ascii="微軟正黑體" w:eastAsia="微軟正黑體" w:hAnsi="微軟正黑體" w:cs="SimSun"/>
            </w:rPr>
            <w:t>地點︰</w:t>
          </w:r>
          <w:r w:rsidR="002F187C">
            <w:rPr>
              <w:rFonts w:ascii="微軟正黑體" w:eastAsia="微軟正黑體" w:hAnsi="微軟正黑體" w:cs="SimSun" w:hint="eastAsia"/>
            </w:rPr>
            <w:t>5樓英語專科教室</w:t>
          </w:r>
        </w:sdtContent>
      </w:sdt>
      <w:r w:rsidRPr="00420444">
        <w:rPr>
          <w:rFonts w:ascii="微軟正黑體" w:eastAsia="微軟正黑體" w:hAnsi="微軟正黑體"/>
          <w:b/>
          <w:sz w:val="26"/>
          <w:szCs w:val="26"/>
          <w:u w:val="single"/>
        </w:rPr>
        <w:t xml:space="preserve">               </w:t>
      </w:r>
    </w:p>
    <w:p w14:paraId="25F74FD4" w14:textId="77777777" w:rsidR="003455E7" w:rsidRPr="00420444" w:rsidRDefault="00617F97" w:rsidP="00420444">
      <w:pPr>
        <w:rPr>
          <w:rFonts w:ascii="微軟正黑體" w:eastAsia="微軟正黑體" w:hAnsi="微軟正黑體"/>
        </w:rPr>
      </w:pPr>
      <w:r w:rsidRPr="00420444">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420444">
            <w:rPr>
              <w:rFonts w:ascii="微軟正黑體" w:eastAsia="微軟正黑體" w:hAnsi="微軟正黑體" w:cs="Gungsuh"/>
            </w:rPr>
            <w:t>簽到表</w:t>
          </w:r>
          <w:r w:rsidR="00EE3577">
            <w:rPr>
              <w:rFonts w:ascii="微軟正黑體" w:eastAsia="微軟正黑體" w:hAnsi="微軟正黑體" w:cs="Gungsuh" w:hint="eastAsia"/>
            </w:rPr>
            <w:t>：</w:t>
          </w:r>
          <w:r w:rsidRPr="00420444">
            <w:rPr>
              <w:rFonts w:ascii="微軟正黑體" w:eastAsia="微軟正黑體" w:hAnsi="微軟正黑體" w:cs="Gungsuh"/>
            </w:rPr>
            <w:t>如附件</w:t>
          </w:r>
        </w:sdtContent>
      </w:sdt>
    </w:p>
    <w:p w14:paraId="1BBE4C2A"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四、主席致詞</w:t>
      </w:r>
    </w:p>
    <w:p w14:paraId="6E7C9A0F"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五、宣導事項：如議程</w:t>
      </w:r>
    </w:p>
    <w:p w14:paraId="3D2F1122"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420444" w14:paraId="7E6F1DC0" w14:textId="77777777" w:rsidTr="002F187C">
        <w:trPr>
          <w:trHeight w:val="4157"/>
        </w:trPr>
        <w:tc>
          <w:tcPr>
            <w:tcW w:w="5235" w:type="dxa"/>
          </w:tcPr>
          <w:p w14:paraId="49AB02DA" w14:textId="77777777" w:rsidR="002F187C" w:rsidRDefault="002F187C" w:rsidP="00420444">
            <w:pPr>
              <w:rPr>
                <w:noProof/>
              </w:rPr>
            </w:pPr>
          </w:p>
          <w:p w14:paraId="51B11D8B" w14:textId="28BA2BF5" w:rsidR="002F187C" w:rsidRPr="002F187C" w:rsidRDefault="002F187C" w:rsidP="00420444">
            <w:pPr>
              <w:rPr>
                <w:noProof/>
              </w:rPr>
            </w:pPr>
            <w:r>
              <w:rPr>
                <w:noProof/>
              </w:rPr>
              <w:drawing>
                <wp:anchor distT="0" distB="0" distL="114300" distR="114300" simplePos="0" relativeHeight="251661312" behindDoc="1" locked="0" layoutInCell="1" allowOverlap="1" wp14:anchorId="2ACB92C8" wp14:editId="3F59D22F">
                  <wp:simplePos x="0" y="0"/>
                  <wp:positionH relativeFrom="column">
                    <wp:posOffset>0</wp:posOffset>
                  </wp:positionH>
                  <wp:positionV relativeFrom="paragraph">
                    <wp:posOffset>0</wp:posOffset>
                  </wp:positionV>
                  <wp:extent cx="3187065" cy="2400300"/>
                  <wp:effectExtent l="0" t="0" r="0" b="0"/>
                  <wp:wrapThrough wrapText="bothSides">
                    <wp:wrapPolygon edited="0">
                      <wp:start x="0" y="0"/>
                      <wp:lineTo x="0" y="21429"/>
                      <wp:lineTo x="21432" y="21429"/>
                      <wp:lineTo x="21432"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065" cy="2400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33" w:type="dxa"/>
          </w:tcPr>
          <w:p w14:paraId="12C72F52" w14:textId="03BFEF80" w:rsidR="002F187C" w:rsidRPr="00420444" w:rsidRDefault="002F187C" w:rsidP="00420444">
            <w:pPr>
              <w:rPr>
                <w:rFonts w:ascii="微軟正黑體" w:eastAsia="微軟正黑體" w:hAnsi="微軟正黑體" w:cs="標楷體"/>
              </w:rPr>
            </w:pPr>
            <w:r>
              <w:rPr>
                <w:noProof/>
              </w:rPr>
              <w:drawing>
                <wp:anchor distT="0" distB="0" distL="114300" distR="114300" simplePos="0" relativeHeight="251663360" behindDoc="1" locked="0" layoutInCell="1" allowOverlap="1" wp14:anchorId="43E80C2E" wp14:editId="50E7A9E5">
                  <wp:simplePos x="0" y="0"/>
                  <wp:positionH relativeFrom="column">
                    <wp:posOffset>0</wp:posOffset>
                  </wp:positionH>
                  <wp:positionV relativeFrom="paragraph">
                    <wp:posOffset>0</wp:posOffset>
                  </wp:positionV>
                  <wp:extent cx="3376295" cy="2542540"/>
                  <wp:effectExtent l="0" t="0" r="0" b="0"/>
                  <wp:wrapThrough wrapText="bothSides">
                    <wp:wrapPolygon edited="0">
                      <wp:start x="0" y="0"/>
                      <wp:lineTo x="0" y="21363"/>
                      <wp:lineTo x="21450" y="21363"/>
                      <wp:lineTo x="21450" y="0"/>
                      <wp:lineTo x="0" y="0"/>
                    </wp:wrapPolygon>
                  </wp:wrapThrough>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6295" cy="2542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7D53B1A" w14:textId="77777777" w:rsidR="003455E7" w:rsidRPr="00420444" w:rsidRDefault="003455E7" w:rsidP="00420444">
      <w:pPr>
        <w:rPr>
          <w:rFonts w:ascii="微軟正黑體" w:eastAsia="微軟正黑體" w:hAnsi="微軟正黑體" w:cs="標楷體"/>
        </w:rPr>
      </w:pPr>
    </w:p>
    <w:p w14:paraId="1A48FABC" w14:textId="77777777" w:rsidR="003455E7" w:rsidRPr="0027465A" w:rsidRDefault="00617F97" w:rsidP="00420444">
      <w:pPr>
        <w:rPr>
          <w:rFonts w:ascii="微軟正黑體" w:eastAsia="微軟正黑體" w:hAnsi="微軟正黑體"/>
          <w:b/>
          <w:color w:val="000000"/>
          <w:sz w:val="28"/>
          <w:szCs w:val="28"/>
        </w:rPr>
      </w:pPr>
      <w:r w:rsidRPr="00420444">
        <w:rPr>
          <w:rFonts w:ascii="微軟正黑體" w:eastAsia="微軟正黑體" w:hAnsi="微軟正黑體" w:cs="標楷體"/>
        </w:rPr>
        <w:t>七</w:t>
      </w:r>
      <w:r w:rsidR="00593C19">
        <w:rPr>
          <w:rFonts w:ascii="微軟正黑體" w:eastAsia="微軟正黑體" w:hAnsi="微軟正黑體" w:cs="標楷體"/>
          <w:color w:val="000000"/>
        </w:rPr>
        <w:t>、討論</w:t>
      </w:r>
      <w:r w:rsidR="00593C19">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3455E7" w:rsidRPr="003C6C15" w14:paraId="60829039" w14:textId="77777777" w:rsidTr="00AC1824">
        <w:trPr>
          <w:trHeight w:val="735"/>
        </w:trPr>
        <w:tc>
          <w:tcPr>
            <w:tcW w:w="10768" w:type="dxa"/>
            <w:tcBorders>
              <w:bottom w:val="single" w:sz="4" w:space="0" w:color="auto"/>
            </w:tcBorders>
            <w:shd w:val="clear" w:color="auto" w:fill="E7E6E6" w:themeFill="background2"/>
          </w:tcPr>
          <w:p w14:paraId="7CC7D12A" w14:textId="77777777" w:rsidR="0016367A" w:rsidRPr="0013379E" w:rsidRDefault="0016367A" w:rsidP="0016367A">
            <w:pPr>
              <w:pStyle w:val="ab"/>
              <w:numPr>
                <w:ilvl w:val="0"/>
                <w:numId w:val="6"/>
              </w:numPr>
              <w:ind w:leftChars="0"/>
              <w:rPr>
                <w:rFonts w:ascii="微軟正黑體" w:eastAsia="微軟正黑體" w:hAnsi="微軟正黑體" w:cs="標楷體"/>
                <w:color w:val="000000"/>
              </w:rPr>
            </w:pPr>
            <w:r w:rsidRPr="0013379E">
              <w:rPr>
                <w:rFonts w:ascii="微軟正黑體" w:eastAsia="微軟正黑體" w:hAnsi="微軟正黑體" w:cs="標楷體" w:hint="eastAsia"/>
                <w:color w:val="000000"/>
              </w:rPr>
              <w:t>指導競賽加班費申請方式再次說明(附件二)：</w:t>
            </w:r>
          </w:p>
          <w:p w14:paraId="18B0346B" w14:textId="77777777" w:rsidR="0016367A" w:rsidRPr="0013379E" w:rsidRDefault="0016367A" w:rsidP="0016367A">
            <w:pPr>
              <w:pStyle w:val="ab"/>
              <w:rPr>
                <w:rFonts w:ascii="微軟正黑體" w:eastAsia="微軟正黑體" w:hAnsi="微軟正黑體" w:cs="標楷體"/>
                <w:color w:val="000000"/>
              </w:rPr>
            </w:pPr>
            <w:r w:rsidRPr="0013379E">
              <w:rPr>
                <w:rFonts w:ascii="微軟正黑體" w:eastAsia="微軟正黑體" w:hAnsi="微軟正黑體" w:cs="標楷體" w:hint="eastAsia"/>
                <w:color w:val="000000"/>
              </w:rPr>
              <w:t>1.</w:t>
            </w:r>
            <w:r w:rsidRPr="0013379E">
              <w:rPr>
                <w:rFonts w:ascii="微軟正黑體" w:eastAsia="微軟正黑體" w:hAnsi="微軟正黑體" w:cs="標楷體" w:hint="eastAsia"/>
                <w:color w:val="000000"/>
              </w:rPr>
              <w:tab/>
              <w:t>自110學年度起，指導競賽申請補休/加班費，皆須至差勤系統申請加班並打退卡。</w:t>
            </w:r>
          </w:p>
          <w:p w14:paraId="3AD79F99" w14:textId="77777777" w:rsidR="0016367A" w:rsidRPr="0013379E" w:rsidRDefault="0016367A" w:rsidP="0016367A">
            <w:pPr>
              <w:pStyle w:val="ab"/>
              <w:rPr>
                <w:rFonts w:ascii="微軟正黑體" w:eastAsia="微軟正黑體" w:hAnsi="微軟正黑體" w:cs="標楷體"/>
                <w:color w:val="000000"/>
              </w:rPr>
            </w:pPr>
            <w:r w:rsidRPr="0013379E">
              <w:rPr>
                <w:rFonts w:ascii="微軟正黑體" w:eastAsia="微軟正黑體" w:hAnsi="微軟正黑體" w:cs="標楷體" w:hint="eastAsia"/>
                <w:color w:val="000000"/>
              </w:rPr>
              <w:t>2.</w:t>
            </w:r>
            <w:r w:rsidRPr="0013379E">
              <w:rPr>
                <w:rFonts w:ascii="微軟正黑體" w:eastAsia="微軟正黑體" w:hAnsi="微軟正黑體" w:cs="標楷體" w:hint="eastAsia"/>
                <w:color w:val="000000"/>
              </w:rPr>
              <w:tab/>
              <w:t>請於本次教學研究會確認明年度(11</w:t>
            </w:r>
            <w:r w:rsidR="00D2547C" w:rsidRPr="0013379E">
              <w:rPr>
                <w:rFonts w:ascii="微軟正黑體" w:eastAsia="微軟正黑體" w:hAnsi="微軟正黑體" w:cs="標楷體" w:hint="eastAsia"/>
                <w:color w:val="000000"/>
              </w:rPr>
              <w:t>5</w:t>
            </w:r>
            <w:r w:rsidRPr="0013379E">
              <w:rPr>
                <w:rFonts w:ascii="微軟正黑體" w:eastAsia="微軟正黑體" w:hAnsi="微軟正黑體" w:cs="標楷體" w:hint="eastAsia"/>
                <w:color w:val="000000"/>
              </w:rPr>
              <w:t>學年)高雄市數學及自然科學競賽指導教師名單。</w:t>
            </w:r>
          </w:p>
          <w:p w14:paraId="7D12894B" w14:textId="77777777" w:rsidR="0016367A" w:rsidRPr="0013379E" w:rsidRDefault="0016367A" w:rsidP="0016367A">
            <w:pPr>
              <w:pStyle w:val="ab"/>
              <w:rPr>
                <w:rFonts w:ascii="微軟正黑體" w:eastAsia="微軟正黑體" w:hAnsi="微軟正黑體" w:cs="標楷體"/>
                <w:color w:val="000000"/>
              </w:rPr>
            </w:pPr>
            <w:r w:rsidRPr="0013379E">
              <w:rPr>
                <w:rFonts w:ascii="微軟正黑體" w:eastAsia="微軟正黑體" w:hAnsi="微軟正黑體" w:cs="標楷體" w:hint="eastAsia"/>
                <w:color w:val="000000"/>
              </w:rPr>
              <w:t>3.</w:t>
            </w:r>
            <w:r w:rsidRPr="0013379E">
              <w:rPr>
                <w:rFonts w:ascii="微軟正黑體" w:eastAsia="微軟正黑體" w:hAnsi="微軟正黑體" w:cs="標楷體" w:hint="eastAsia"/>
                <w:color w:val="000000"/>
              </w:rPr>
              <w:tab/>
              <w:t>請特別注意，在差勤系統上申請加班打退卡後，會產生補休時數，但，使用補休後就不得申</w:t>
            </w:r>
          </w:p>
          <w:p w14:paraId="4B2A04D9" w14:textId="77777777" w:rsidR="0016367A" w:rsidRPr="0013379E" w:rsidRDefault="0016367A" w:rsidP="0016367A">
            <w:pPr>
              <w:pStyle w:val="ab"/>
              <w:rPr>
                <w:rFonts w:ascii="微軟正黑體" w:eastAsia="微軟正黑體" w:hAnsi="微軟正黑體" w:cs="標楷體"/>
                <w:color w:val="000000"/>
              </w:rPr>
            </w:pPr>
            <w:r w:rsidRPr="0013379E">
              <w:rPr>
                <w:rFonts w:ascii="微軟正黑體" w:eastAsia="微軟正黑體" w:hAnsi="微軟正黑體" w:cs="標楷體" w:hint="eastAsia"/>
                <w:color w:val="000000"/>
              </w:rPr>
              <w:t xml:space="preserve">    請該時段加班費。要申請加班費的老師，切勿使用該時段補休。</w:t>
            </w:r>
          </w:p>
          <w:p w14:paraId="2608C363" w14:textId="77777777" w:rsidR="00D2547C" w:rsidRPr="0013379E" w:rsidRDefault="0016367A" w:rsidP="00D2547C">
            <w:pPr>
              <w:pStyle w:val="ab"/>
              <w:ind w:leftChars="0"/>
              <w:rPr>
                <w:rFonts w:ascii="微軟正黑體" w:eastAsia="微軟正黑體" w:hAnsi="微軟正黑體" w:cs="標楷體"/>
                <w:color w:val="000000"/>
              </w:rPr>
            </w:pPr>
            <w:r w:rsidRPr="0013379E">
              <w:rPr>
                <w:rFonts w:ascii="微軟正黑體" w:eastAsia="微軟正黑體" w:hAnsi="微軟正黑體" w:cs="標楷體" w:hint="eastAsia"/>
                <w:color w:val="000000"/>
              </w:rPr>
              <w:t>4.</w:t>
            </w:r>
            <w:r w:rsidR="00D2547C" w:rsidRPr="0013379E">
              <w:rPr>
                <w:rFonts w:ascii="微軟正黑體" w:eastAsia="微軟正黑體" w:hAnsi="微軟正黑體" w:cs="標楷體" w:hint="eastAsia"/>
                <w:color w:val="000000"/>
              </w:rPr>
              <w:t>相關注意事項請參閱教學組附件，並請科召協助填畢後連同資料夾一起交至教學組，第二次教</w:t>
            </w:r>
          </w:p>
          <w:p w14:paraId="393C7C8A" w14:textId="77777777" w:rsidR="00420444" w:rsidRPr="0013379E" w:rsidRDefault="00D2547C" w:rsidP="00D2547C">
            <w:pPr>
              <w:pStyle w:val="ab"/>
              <w:ind w:leftChars="0"/>
              <w:rPr>
                <w:rFonts w:ascii="微軟正黑體" w:eastAsia="微軟正黑體" w:hAnsi="微軟正黑體" w:cs="標楷體"/>
                <w:color w:val="000000"/>
              </w:rPr>
            </w:pPr>
            <w:r w:rsidRPr="0013379E">
              <w:rPr>
                <w:rFonts w:ascii="微軟正黑體" w:eastAsia="微軟正黑體" w:hAnsi="微軟正黑體" w:cs="標楷體" w:hint="eastAsia"/>
                <w:color w:val="000000"/>
              </w:rPr>
              <w:t xml:space="preserve">    學研究會後，恕不接受更改。</w:t>
            </w:r>
          </w:p>
        </w:tc>
      </w:tr>
      <w:tr w:rsidR="00C729CC" w:rsidRPr="003C6C15" w14:paraId="3D9FE1D8" w14:textId="77777777" w:rsidTr="00C729CC">
        <w:trPr>
          <w:trHeight w:val="478"/>
        </w:trPr>
        <w:tc>
          <w:tcPr>
            <w:tcW w:w="10768" w:type="dxa"/>
            <w:tcBorders>
              <w:bottom w:val="single" w:sz="4" w:space="0" w:color="auto"/>
            </w:tcBorders>
            <w:shd w:val="clear" w:color="auto" w:fill="auto"/>
          </w:tcPr>
          <w:p w14:paraId="0BE3CF99" w14:textId="16C71174" w:rsidR="00C729CC" w:rsidRPr="0013379E" w:rsidRDefault="00C729CC" w:rsidP="00C729CC">
            <w:pPr>
              <w:rPr>
                <w:rFonts w:ascii="微軟正黑體" w:eastAsia="微軟正黑體" w:hAnsi="微軟正黑體" w:cs="標楷體"/>
                <w:color w:val="000000"/>
              </w:rPr>
            </w:pPr>
            <w:r w:rsidRPr="0013379E">
              <w:rPr>
                <w:rFonts w:ascii="微軟正黑體" w:eastAsia="微軟正黑體" w:hAnsi="微軟正黑體" w:cs="標楷體"/>
                <w:color w:val="000000"/>
              </w:rPr>
              <w:t>●討論：</w:t>
            </w:r>
            <w:r w:rsidR="0093757E" w:rsidRPr="0013379E">
              <w:rPr>
                <w:rFonts w:ascii="微軟正黑體" w:eastAsia="微軟正黑體" w:hAnsi="微軟正黑體" w:cs="標楷體" w:hint="eastAsia"/>
                <w:color w:val="000000"/>
              </w:rPr>
              <w:t>1</w:t>
            </w:r>
            <w:r w:rsidR="0093757E" w:rsidRPr="0013379E">
              <w:rPr>
                <w:rFonts w:ascii="微軟正黑體" w:eastAsia="微軟正黑體" w:hAnsi="微軟正黑體" w:cs="標楷體"/>
                <w:color w:val="000000"/>
              </w:rPr>
              <w:t>14</w:t>
            </w:r>
            <w:r w:rsidR="0093757E" w:rsidRPr="0013379E">
              <w:rPr>
                <w:rFonts w:ascii="微軟正黑體" w:eastAsia="微軟正黑體" w:hAnsi="微軟正黑體" w:cs="標楷體" w:hint="eastAsia"/>
                <w:color w:val="000000"/>
              </w:rPr>
              <w:t>學年國中英語朗讀比賽指導老師預定為郭靜蓉師，會申請補休、英文單字比賽指導老師預定為史晶瑩師，申請加班費。</w:t>
            </w:r>
          </w:p>
        </w:tc>
      </w:tr>
      <w:tr w:rsidR="00C45861" w:rsidRPr="003C6C15" w14:paraId="7CAE3B88" w14:textId="77777777" w:rsidTr="00C45861">
        <w:trPr>
          <w:trHeight w:val="478"/>
        </w:trPr>
        <w:tc>
          <w:tcPr>
            <w:tcW w:w="10768" w:type="dxa"/>
            <w:tcBorders>
              <w:bottom w:val="single" w:sz="4" w:space="0" w:color="auto"/>
            </w:tcBorders>
            <w:shd w:val="clear" w:color="auto" w:fill="E7E6E6" w:themeFill="background2"/>
          </w:tcPr>
          <w:p w14:paraId="39A7FD53" w14:textId="77777777" w:rsidR="00C45861" w:rsidRPr="0013379E" w:rsidRDefault="00D2547C" w:rsidP="00D2547C">
            <w:pPr>
              <w:pStyle w:val="ab"/>
              <w:numPr>
                <w:ilvl w:val="0"/>
                <w:numId w:val="6"/>
              </w:numPr>
              <w:ind w:leftChars="0"/>
              <w:rPr>
                <w:rFonts w:ascii="微軟正黑體" w:eastAsia="微軟正黑體" w:hAnsi="微軟正黑體" w:cs="標楷體"/>
                <w:color w:val="000000"/>
              </w:rPr>
            </w:pPr>
            <w:r w:rsidRPr="0013379E">
              <w:rPr>
                <w:rFonts w:ascii="微軟正黑體" w:eastAsia="微軟正黑體" w:hAnsi="微軟正黑體" w:cs="標楷體" w:hint="eastAsia"/>
                <w:color w:val="000000"/>
              </w:rPr>
              <w:t>本校近三年國中部會考5C人數逐年增加(111-17人-9.77%、112-24人-13.26%、113-8人-5.23%)，請國英數三科老師務必善用科技化評量結果，進行差異化教學，協助學生進行有效學習，並積極開設學習扶助班。114學年度學習扶助開設英文科由黃郁芬老師授課，預定於段考第一天上午請黃郁芬老師分享11/17「課中學習扶助之督導與支持實施計畫」入班輔導的經驗。本校預定115年接受學習扶助評鑑訪視。</w:t>
            </w:r>
          </w:p>
        </w:tc>
      </w:tr>
      <w:tr w:rsidR="00C45861" w:rsidRPr="003C6C15" w14:paraId="731D43D6" w14:textId="77777777" w:rsidTr="00C729CC">
        <w:trPr>
          <w:trHeight w:val="478"/>
        </w:trPr>
        <w:tc>
          <w:tcPr>
            <w:tcW w:w="10768" w:type="dxa"/>
            <w:tcBorders>
              <w:bottom w:val="single" w:sz="4" w:space="0" w:color="auto"/>
            </w:tcBorders>
            <w:shd w:val="clear" w:color="auto" w:fill="auto"/>
          </w:tcPr>
          <w:p w14:paraId="432EBD34" w14:textId="3E0E417A" w:rsidR="00C45861" w:rsidRPr="0013379E" w:rsidRDefault="00C45861" w:rsidP="00C45861">
            <w:pPr>
              <w:rPr>
                <w:rFonts w:ascii="微軟正黑體" w:eastAsia="微軟正黑體" w:hAnsi="微軟正黑體" w:cs="標楷體"/>
                <w:color w:val="000000"/>
              </w:rPr>
            </w:pPr>
            <w:r w:rsidRPr="0013379E">
              <w:rPr>
                <w:rFonts w:ascii="微軟正黑體" w:eastAsia="微軟正黑體" w:hAnsi="微軟正黑體" w:cs="標楷體"/>
                <w:color w:val="000000"/>
              </w:rPr>
              <w:t>●討論：</w:t>
            </w:r>
            <w:r w:rsidR="0093757E" w:rsidRPr="0013379E">
              <w:rPr>
                <w:rFonts w:ascii="微軟正黑體" w:eastAsia="微軟正黑體" w:hAnsi="微軟正黑體" w:cs="標楷體" w:hint="eastAsia"/>
                <w:color w:val="000000"/>
              </w:rPr>
              <w:t>照辦。</w:t>
            </w:r>
          </w:p>
        </w:tc>
      </w:tr>
      <w:tr w:rsidR="00C729CC" w:rsidRPr="003C6C15" w14:paraId="23700A48" w14:textId="77777777" w:rsidTr="00AC1824">
        <w:trPr>
          <w:trHeight w:val="735"/>
        </w:trPr>
        <w:tc>
          <w:tcPr>
            <w:tcW w:w="10768" w:type="dxa"/>
            <w:tcBorders>
              <w:bottom w:val="single" w:sz="4" w:space="0" w:color="auto"/>
            </w:tcBorders>
            <w:shd w:val="clear" w:color="auto" w:fill="E7E6E6" w:themeFill="background2"/>
          </w:tcPr>
          <w:p w14:paraId="44C061AD" w14:textId="77777777" w:rsidR="00C729CC" w:rsidRPr="0013379E" w:rsidRDefault="00D2547C" w:rsidP="00D2547C">
            <w:pPr>
              <w:pStyle w:val="ab"/>
              <w:numPr>
                <w:ilvl w:val="0"/>
                <w:numId w:val="6"/>
              </w:numPr>
              <w:ind w:leftChars="0"/>
              <w:rPr>
                <w:rFonts w:ascii="微軟正黑體" w:eastAsia="微軟正黑體" w:hAnsi="微軟正黑體" w:cs="標楷體"/>
                <w:color w:val="000000"/>
              </w:rPr>
            </w:pPr>
            <w:r w:rsidRPr="0013379E">
              <w:rPr>
                <w:rFonts w:ascii="微軟正黑體" w:eastAsia="微軟正黑體" w:hAnsi="微軟正黑體" w:cs="標楷體" w:hint="eastAsia"/>
                <w:bCs/>
                <w:color w:val="000000"/>
              </w:rPr>
              <w:lastRenderedPageBreak/>
              <w:t>請依據本校國中部學生 114 年教育會考的學生成績報告與各科分項能力通過率分析，檢視學生在各能力之作答表現，作為調整教學方針的參考依據，並採取適當的因應策略，針對較弱的能力進行補強，避免學生上課睡覺之情況。</w:t>
            </w:r>
          </w:p>
        </w:tc>
      </w:tr>
      <w:tr w:rsidR="00C729CC" w:rsidRPr="003C6C15" w14:paraId="7404C870" w14:textId="77777777" w:rsidTr="00D2547C">
        <w:trPr>
          <w:trHeight w:val="435"/>
        </w:trPr>
        <w:tc>
          <w:tcPr>
            <w:tcW w:w="10768" w:type="dxa"/>
            <w:shd w:val="clear" w:color="auto" w:fill="auto"/>
          </w:tcPr>
          <w:p w14:paraId="1C473D3B" w14:textId="4A4C4598" w:rsidR="00C729CC" w:rsidRPr="0013379E" w:rsidRDefault="00C729CC" w:rsidP="00C729CC">
            <w:pPr>
              <w:rPr>
                <w:rFonts w:ascii="微軟正黑體" w:eastAsia="微軟正黑體" w:hAnsi="微軟正黑體" w:cs="標楷體"/>
                <w:color w:val="000000"/>
              </w:rPr>
            </w:pPr>
            <w:r w:rsidRPr="0013379E">
              <w:rPr>
                <w:rFonts w:ascii="微軟正黑體" w:eastAsia="微軟正黑體" w:hAnsi="微軟正黑體" w:cs="標楷體"/>
                <w:color w:val="000000"/>
              </w:rPr>
              <w:t>●討論：</w:t>
            </w:r>
            <w:r w:rsidR="0093757E" w:rsidRPr="0013379E">
              <w:rPr>
                <w:rFonts w:ascii="微軟正黑體" w:eastAsia="微軟正黑體" w:hAnsi="微軟正黑體" w:cs="標楷體" w:hint="eastAsia"/>
                <w:color w:val="000000"/>
              </w:rPr>
              <w:t>除了對一、二年級程度</w:t>
            </w:r>
            <w:r w:rsidR="0093757E" w:rsidRPr="0013379E">
              <w:rPr>
                <w:rFonts w:ascii="微軟正黑體" w:eastAsia="微軟正黑體" w:hAnsi="微軟正黑體" w:cs="標楷體" w:hint="eastAsia"/>
                <w:bCs/>
                <w:color w:val="000000"/>
              </w:rPr>
              <w:t>較弱的學生安排進行扶助教學外，老師們會依據各班學生的特質和個別差異進行差異化教學及個別化指導</w:t>
            </w:r>
            <w:r w:rsidR="00F51293" w:rsidRPr="0013379E">
              <w:rPr>
                <w:rFonts w:ascii="微軟正黑體" w:eastAsia="微軟正黑體" w:hAnsi="微軟正黑體" w:cs="標楷體" w:hint="eastAsia"/>
                <w:bCs/>
                <w:color w:val="000000"/>
              </w:rPr>
              <w:t>，並</w:t>
            </w:r>
            <w:r w:rsidR="00B86A5E" w:rsidRPr="0013379E">
              <w:rPr>
                <w:rFonts w:ascii="微軟正黑體" w:eastAsia="微軟正黑體" w:hAnsi="微軟正黑體" w:cs="標楷體" w:hint="eastAsia"/>
                <w:bCs/>
                <w:color w:val="000000"/>
              </w:rPr>
              <w:t>盡量</w:t>
            </w:r>
            <w:r w:rsidR="00F51293" w:rsidRPr="0013379E">
              <w:rPr>
                <w:rFonts w:ascii="微軟正黑體" w:eastAsia="微軟正黑體" w:hAnsi="微軟正黑體" w:cs="標楷體" w:hint="eastAsia"/>
                <w:bCs/>
                <w:color w:val="000000"/>
              </w:rPr>
              <w:t>使用生動有趣的教材，以提升後段程度學生學習的興趣。</w:t>
            </w:r>
          </w:p>
        </w:tc>
      </w:tr>
      <w:tr w:rsidR="00D2547C" w:rsidRPr="003C6C15" w14:paraId="038B9ECA" w14:textId="77777777" w:rsidTr="00D2547C">
        <w:trPr>
          <w:trHeight w:val="435"/>
        </w:trPr>
        <w:tc>
          <w:tcPr>
            <w:tcW w:w="10768" w:type="dxa"/>
            <w:shd w:val="clear" w:color="auto" w:fill="E7E6E6" w:themeFill="background2"/>
          </w:tcPr>
          <w:p w14:paraId="768A5FE1" w14:textId="77777777" w:rsidR="00D2547C" w:rsidRPr="0013379E" w:rsidRDefault="00D2547C" w:rsidP="00D2547C">
            <w:pPr>
              <w:pStyle w:val="ab"/>
              <w:numPr>
                <w:ilvl w:val="0"/>
                <w:numId w:val="6"/>
              </w:numPr>
              <w:ind w:leftChars="0"/>
              <w:rPr>
                <w:rFonts w:ascii="微軟正黑體" w:eastAsia="微軟正黑體" w:hAnsi="微軟正黑體" w:cs="標楷體"/>
                <w:color w:val="000000"/>
              </w:rPr>
            </w:pPr>
            <w:r w:rsidRPr="0013379E">
              <w:rPr>
                <w:rFonts w:ascii="微軟正黑體" w:eastAsia="微軟正黑體" w:hAnsi="微軟正黑體" w:cs="標楷體" w:hint="eastAsia"/>
                <w:color w:val="000000"/>
              </w:rPr>
              <w:t xml:space="preserve">請進行專業對話或生涯發展相關內容，並明列於會議紀錄。各科討論議題若有詳細列出討論內  </w:t>
            </w:r>
          </w:p>
          <w:p w14:paraId="358D29DC" w14:textId="77777777" w:rsidR="00D2547C" w:rsidRPr="0013379E" w:rsidRDefault="00D2547C" w:rsidP="00D2547C">
            <w:pPr>
              <w:pStyle w:val="ab"/>
              <w:ind w:leftChars="0"/>
              <w:rPr>
                <w:rFonts w:ascii="微軟正黑體" w:eastAsia="微軟正黑體" w:hAnsi="微軟正黑體" w:cs="標楷體"/>
                <w:color w:val="000000"/>
              </w:rPr>
            </w:pPr>
            <w:r w:rsidRPr="0013379E">
              <w:rPr>
                <w:rFonts w:ascii="微軟正黑體" w:eastAsia="微軟正黑體" w:hAnsi="微軟正黑體" w:cs="標楷體" w:hint="eastAsia"/>
                <w:color w:val="000000"/>
              </w:rPr>
              <w:t>容則可列為專業對話，若只是簡單提問可逕洽各處室承辦人，以免延誤處理時機。</w:t>
            </w:r>
          </w:p>
        </w:tc>
      </w:tr>
      <w:tr w:rsidR="00D2547C" w:rsidRPr="003C6C15" w14:paraId="16EDA5F8" w14:textId="77777777" w:rsidTr="00C729CC">
        <w:trPr>
          <w:trHeight w:val="435"/>
        </w:trPr>
        <w:tc>
          <w:tcPr>
            <w:tcW w:w="10768" w:type="dxa"/>
            <w:tcBorders>
              <w:bottom w:val="single" w:sz="4" w:space="0" w:color="auto"/>
            </w:tcBorders>
            <w:shd w:val="clear" w:color="auto" w:fill="auto"/>
          </w:tcPr>
          <w:p w14:paraId="481CEA49" w14:textId="77777777" w:rsidR="00F26031" w:rsidRPr="0013379E" w:rsidRDefault="00D2547C" w:rsidP="00D2547C">
            <w:pPr>
              <w:rPr>
                <w:rFonts w:ascii="微軟正黑體" w:eastAsia="微軟正黑體" w:hAnsi="微軟正黑體" w:cs="標楷體"/>
                <w:color w:val="000000"/>
              </w:rPr>
            </w:pPr>
            <w:r w:rsidRPr="0013379E">
              <w:rPr>
                <w:rFonts w:ascii="微軟正黑體" w:eastAsia="微軟正黑體" w:hAnsi="微軟正黑體" w:cs="標楷體"/>
                <w:color w:val="000000"/>
              </w:rPr>
              <w:t>●討論：</w:t>
            </w:r>
          </w:p>
          <w:p w14:paraId="076D3FE4" w14:textId="76DCF390" w:rsidR="00F26031" w:rsidRPr="0013379E" w:rsidRDefault="00F26031" w:rsidP="00F26031">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(1)英語歌唱比賽建議提供獎項包含最佳創意獎  最佳默契  最佳戲劇  最佳造型  最佳美聲等+</w:t>
            </w:r>
            <w:r w:rsidR="00DA18CB" w:rsidRPr="0013379E">
              <w:rPr>
                <w:rFonts w:ascii="微軟正黑體" w:eastAsia="微軟正黑體" w:hAnsi="微軟正黑體" w:cs="標楷體" w:hint="eastAsia"/>
                <w:color w:val="000000"/>
              </w:rPr>
              <w:t>第</w:t>
            </w:r>
            <w:r w:rsidRPr="0013379E">
              <w:rPr>
                <w:rFonts w:ascii="微軟正黑體" w:eastAsia="微軟正黑體" w:hAnsi="微軟正黑體" w:cs="標楷體" w:hint="eastAsia"/>
                <w:color w:val="000000"/>
              </w:rPr>
              <w:t>1.2.3名，這樣就班班都有獎，也可以達到鼓勵全體學生的效果。本次歌唱比賽主持人安排: Thandeka 和煌翔老師。</w:t>
            </w:r>
          </w:p>
          <w:p w14:paraId="7975110B" w14:textId="6CA24BAA" w:rsidR="005818A5" w:rsidRPr="0013379E" w:rsidRDefault="00DA18CB"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(2)</w:t>
            </w:r>
            <w:r w:rsidR="00B86A5E" w:rsidRPr="0013379E">
              <w:rPr>
                <w:rFonts w:ascii="微軟正黑體" w:eastAsia="微軟正黑體" w:hAnsi="微軟正黑體" w:cs="標楷體" w:hint="eastAsia"/>
                <w:color w:val="000000"/>
              </w:rPr>
              <w:t>請同仁依照</w:t>
            </w:r>
            <w:r w:rsidR="005818A5" w:rsidRPr="0013379E">
              <w:rPr>
                <w:rFonts w:ascii="微軟正黑體" w:eastAsia="微軟正黑體" w:hAnsi="微軟正黑體" w:cs="標楷體" w:hint="eastAsia"/>
                <w:color w:val="000000"/>
              </w:rPr>
              <w:t>輪值順序填寫課程評鑑表並回傳。</w:t>
            </w:r>
          </w:p>
          <w:tbl>
            <w:tblPr>
              <w:tblStyle w:val="a6"/>
              <w:tblW w:w="0" w:type="auto"/>
              <w:tblLayout w:type="fixed"/>
              <w:tblLook w:val="04A0" w:firstRow="1" w:lastRow="0" w:firstColumn="1" w:lastColumn="0" w:noHBand="0" w:noVBand="1"/>
            </w:tblPr>
            <w:tblGrid>
              <w:gridCol w:w="3514"/>
              <w:gridCol w:w="3514"/>
              <w:gridCol w:w="3514"/>
            </w:tblGrid>
            <w:tr w:rsidR="005818A5" w:rsidRPr="0013379E" w14:paraId="1093B833" w14:textId="77777777" w:rsidTr="005818A5">
              <w:tc>
                <w:tcPr>
                  <w:tcW w:w="3514" w:type="dxa"/>
                </w:tcPr>
                <w:p w14:paraId="464545B3" w14:textId="77777777" w:rsidR="005818A5" w:rsidRPr="0013379E" w:rsidRDefault="005818A5" w:rsidP="00D2547C">
                  <w:pPr>
                    <w:rPr>
                      <w:rFonts w:ascii="微軟正黑體" w:eastAsia="微軟正黑體" w:hAnsi="微軟正黑體" w:cs="標楷體"/>
                      <w:color w:val="000000"/>
                    </w:rPr>
                  </w:pPr>
                </w:p>
              </w:tc>
              <w:tc>
                <w:tcPr>
                  <w:tcW w:w="3514" w:type="dxa"/>
                </w:tcPr>
                <w:p w14:paraId="6A8FC355" w14:textId="54D3F1D9"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部定</w:t>
                  </w:r>
                </w:p>
              </w:tc>
              <w:tc>
                <w:tcPr>
                  <w:tcW w:w="3514" w:type="dxa"/>
                </w:tcPr>
                <w:p w14:paraId="284595E2" w14:textId="3CC6C152"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彈性</w:t>
                  </w:r>
                </w:p>
              </w:tc>
            </w:tr>
            <w:tr w:rsidR="005818A5" w:rsidRPr="0013379E" w14:paraId="0361BE34" w14:textId="77777777" w:rsidTr="005818A5">
              <w:tc>
                <w:tcPr>
                  <w:tcW w:w="3514" w:type="dxa"/>
                </w:tcPr>
                <w:p w14:paraId="0E0E3FBE" w14:textId="75BE6EE4"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國一</w:t>
                  </w:r>
                </w:p>
              </w:tc>
              <w:tc>
                <w:tcPr>
                  <w:tcW w:w="3514" w:type="dxa"/>
                </w:tcPr>
                <w:p w14:paraId="53B00CE0" w14:textId="2A0F46D9"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煌翔</w:t>
                  </w:r>
                </w:p>
              </w:tc>
              <w:tc>
                <w:tcPr>
                  <w:tcW w:w="3514" w:type="dxa"/>
                </w:tcPr>
                <w:p w14:paraId="23EAD7B3" w14:textId="21C38FE8"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靜蓉</w:t>
                  </w:r>
                </w:p>
              </w:tc>
            </w:tr>
            <w:tr w:rsidR="005818A5" w:rsidRPr="0013379E" w14:paraId="1E464658" w14:textId="77777777" w:rsidTr="005818A5">
              <w:tc>
                <w:tcPr>
                  <w:tcW w:w="3514" w:type="dxa"/>
                </w:tcPr>
                <w:p w14:paraId="57CA9201" w14:textId="753F8270"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國二</w:t>
                  </w:r>
                </w:p>
              </w:tc>
              <w:tc>
                <w:tcPr>
                  <w:tcW w:w="3514" w:type="dxa"/>
                </w:tcPr>
                <w:p w14:paraId="11500449" w14:textId="140F7DC2"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郁芬</w:t>
                  </w:r>
                </w:p>
              </w:tc>
              <w:tc>
                <w:tcPr>
                  <w:tcW w:w="3514" w:type="dxa"/>
                </w:tcPr>
                <w:p w14:paraId="45C128C7" w14:textId="63434007"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曉慧</w:t>
                  </w:r>
                </w:p>
              </w:tc>
            </w:tr>
            <w:tr w:rsidR="005818A5" w:rsidRPr="0013379E" w14:paraId="268AFB20" w14:textId="77777777" w:rsidTr="005818A5">
              <w:tc>
                <w:tcPr>
                  <w:tcW w:w="3514" w:type="dxa"/>
                </w:tcPr>
                <w:p w14:paraId="09054E9A" w14:textId="2A09613C"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國三</w:t>
                  </w:r>
                </w:p>
              </w:tc>
              <w:tc>
                <w:tcPr>
                  <w:tcW w:w="3514" w:type="dxa"/>
                </w:tcPr>
                <w:p w14:paraId="2BA51900" w14:textId="25372DC3"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晶瑩</w:t>
                  </w:r>
                </w:p>
              </w:tc>
              <w:tc>
                <w:tcPr>
                  <w:tcW w:w="3514" w:type="dxa"/>
                </w:tcPr>
                <w:p w14:paraId="77BCF189" w14:textId="4815CC5F" w:rsidR="005818A5" w:rsidRPr="0013379E" w:rsidRDefault="005818A5" w:rsidP="00D2547C">
                  <w:pPr>
                    <w:rPr>
                      <w:rFonts w:ascii="微軟正黑體" w:eastAsia="微軟正黑體" w:hAnsi="微軟正黑體" w:cs="標楷體"/>
                      <w:color w:val="000000"/>
                    </w:rPr>
                  </w:pPr>
                  <w:r w:rsidRPr="0013379E">
                    <w:rPr>
                      <w:rFonts w:ascii="微軟正黑體" w:eastAsia="微軟正黑體" w:hAnsi="微軟正黑體" w:cs="標楷體" w:hint="eastAsia"/>
                      <w:color w:val="000000"/>
                    </w:rPr>
                    <w:t>晶瑩</w:t>
                  </w:r>
                </w:p>
              </w:tc>
            </w:tr>
            <w:tr w:rsidR="005818A5" w:rsidRPr="0013379E" w14:paraId="18C6FF16" w14:textId="77777777" w:rsidTr="005818A5">
              <w:tc>
                <w:tcPr>
                  <w:tcW w:w="3514" w:type="dxa"/>
                </w:tcPr>
                <w:p w14:paraId="3CD0B2E6" w14:textId="77777777" w:rsidR="005818A5" w:rsidRPr="0013379E" w:rsidRDefault="005818A5" w:rsidP="00D2547C">
                  <w:pPr>
                    <w:rPr>
                      <w:rFonts w:ascii="微軟正黑體" w:eastAsia="微軟正黑體" w:hAnsi="微軟正黑體" w:cs="標楷體"/>
                      <w:color w:val="000000"/>
                    </w:rPr>
                  </w:pPr>
                </w:p>
              </w:tc>
              <w:tc>
                <w:tcPr>
                  <w:tcW w:w="3514" w:type="dxa"/>
                </w:tcPr>
                <w:p w14:paraId="2D6BE4D7" w14:textId="77777777" w:rsidR="005818A5" w:rsidRPr="0013379E" w:rsidRDefault="005818A5" w:rsidP="00D2547C">
                  <w:pPr>
                    <w:rPr>
                      <w:rFonts w:ascii="微軟正黑體" w:eastAsia="微軟正黑體" w:hAnsi="微軟正黑體" w:cs="標楷體"/>
                      <w:color w:val="000000"/>
                    </w:rPr>
                  </w:pPr>
                </w:p>
              </w:tc>
              <w:tc>
                <w:tcPr>
                  <w:tcW w:w="3514" w:type="dxa"/>
                </w:tcPr>
                <w:p w14:paraId="1F36EA4B" w14:textId="77777777" w:rsidR="005818A5" w:rsidRPr="0013379E" w:rsidRDefault="005818A5" w:rsidP="00D2547C">
                  <w:pPr>
                    <w:rPr>
                      <w:rFonts w:ascii="微軟正黑體" w:eastAsia="微軟正黑體" w:hAnsi="微軟正黑體" w:cs="標楷體"/>
                      <w:color w:val="000000"/>
                    </w:rPr>
                  </w:pPr>
                </w:p>
              </w:tc>
            </w:tr>
          </w:tbl>
          <w:p w14:paraId="1E5751E6" w14:textId="57B297C4" w:rsidR="005818A5" w:rsidRPr="0013379E" w:rsidRDefault="005818A5" w:rsidP="00D2547C">
            <w:pPr>
              <w:rPr>
                <w:rFonts w:ascii="微軟正黑體" w:eastAsia="微軟正黑體" w:hAnsi="微軟正黑體" w:cs="標楷體" w:hint="eastAsia"/>
                <w:color w:val="000000"/>
              </w:rPr>
            </w:pPr>
          </w:p>
        </w:tc>
      </w:tr>
    </w:tbl>
    <w:p w14:paraId="3604E486" w14:textId="77777777" w:rsidR="00F018BD" w:rsidRPr="00B64254" w:rsidRDefault="00B64254" w:rsidP="00420444">
      <w:pPr>
        <w:rPr>
          <w:rFonts w:ascii="微軟正黑體" w:eastAsia="微軟正黑體" w:hAnsi="微軟正黑體" w:cs="標楷體"/>
        </w:rPr>
      </w:pPr>
      <w:bookmarkStart w:id="0" w:name="_heading=h.gjdgxs" w:colFirst="0" w:colLast="0"/>
      <w:bookmarkEnd w:id="0"/>
      <w:r>
        <w:rPr>
          <w:rFonts w:ascii="微軟正黑體" w:eastAsia="微軟正黑體" w:hAnsi="微軟正黑體" w:cs="標楷體" w:hint="eastAsia"/>
        </w:rPr>
        <w:t>提醒：依期初課發會內容，本學期課程評鑑表(表5)請於12/01前填寫上傳，以便後續彙整，謝謝！</w:t>
      </w:r>
    </w:p>
    <w:p w14:paraId="74BFC2D1" w14:textId="77777777" w:rsidR="003455E7" w:rsidRPr="00420444" w:rsidRDefault="0027465A" w:rsidP="00420444">
      <w:pPr>
        <w:rPr>
          <w:rFonts w:ascii="微軟正黑體" w:eastAsia="微軟正黑體" w:hAnsi="微軟正黑體" w:cs="標楷體"/>
          <w:b/>
          <w:sz w:val="26"/>
          <w:szCs w:val="26"/>
        </w:rPr>
      </w:pPr>
      <w:r>
        <w:rPr>
          <w:rFonts w:ascii="微軟正黑體" w:eastAsia="微軟正黑體" w:hAnsi="微軟正黑體" w:cs="標楷體" w:hint="eastAsia"/>
        </w:rPr>
        <w:t>八</w:t>
      </w:r>
      <w:r w:rsidR="00617F97" w:rsidRPr="00420444">
        <w:rPr>
          <w:rFonts w:ascii="微軟正黑體" w:eastAsia="微軟正黑體" w:hAnsi="微軟正黑體" w:cs="標楷體"/>
        </w:rPr>
        <w:t>、臨時動議或其他對學校建議</w:t>
      </w:r>
      <w:r w:rsidR="003C6C15">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420444" w14:paraId="0AB9F0D4" w14:textId="77777777" w:rsidTr="00420444">
        <w:trPr>
          <w:trHeight w:val="449"/>
        </w:trPr>
        <w:tc>
          <w:tcPr>
            <w:tcW w:w="2547" w:type="dxa"/>
            <w:tcBorders>
              <w:bottom w:val="single" w:sz="4" w:space="0" w:color="auto"/>
              <w:right w:val="single" w:sz="4" w:space="0" w:color="auto"/>
            </w:tcBorders>
          </w:tcPr>
          <w:p w14:paraId="7BA1B978" w14:textId="77777777" w:rsidR="00420444" w:rsidRPr="00420444" w:rsidRDefault="00420444" w:rsidP="00420444">
            <w:pPr>
              <w:rPr>
                <w:rFonts w:ascii="微軟正黑體" w:eastAsia="微軟正黑體" w:hAnsi="微軟正黑體" w:cs="華康楷書體W7"/>
                <w:b/>
                <w:sz w:val="28"/>
                <w:szCs w:val="28"/>
              </w:rPr>
            </w:pPr>
            <w:r w:rsidRPr="00420444">
              <w:rPr>
                <w:rFonts w:ascii="Segoe UI Symbol" w:eastAsia="微軟正黑體" w:hAnsi="Segoe UI Symbol" w:cs="Segoe UI Symbol"/>
              </w:rPr>
              <w:t>⯄</w:t>
            </w:r>
            <w:r w:rsidRPr="00420444">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06552004" w14:textId="77777777" w:rsidR="00420444" w:rsidRPr="00420444" w:rsidRDefault="00420444" w:rsidP="00420444">
            <w:pPr>
              <w:rPr>
                <w:rFonts w:ascii="微軟正黑體" w:eastAsia="微軟正黑體" w:hAnsi="微軟正黑體" w:cs="華康楷書體W7"/>
                <w:b/>
                <w:sz w:val="28"/>
                <w:szCs w:val="28"/>
              </w:rPr>
            </w:pPr>
          </w:p>
        </w:tc>
      </w:tr>
      <w:tr w:rsidR="00420444" w:rsidRPr="00420444" w14:paraId="6DDE3E30" w14:textId="77777777" w:rsidTr="00420444">
        <w:trPr>
          <w:trHeight w:val="390"/>
        </w:trPr>
        <w:tc>
          <w:tcPr>
            <w:tcW w:w="2547" w:type="dxa"/>
            <w:tcBorders>
              <w:top w:val="single" w:sz="4" w:space="0" w:color="auto"/>
              <w:bottom w:val="single" w:sz="4" w:space="0" w:color="auto"/>
              <w:right w:val="single" w:sz="4" w:space="0" w:color="auto"/>
            </w:tcBorders>
          </w:tcPr>
          <w:p w14:paraId="1A58B169" w14:textId="77777777" w:rsidR="00420444" w:rsidRDefault="00420444" w:rsidP="00420444">
            <w:pPr>
              <w:rPr>
                <w:rFonts w:ascii="微軟正黑體" w:eastAsia="微軟正黑體" w:hAnsi="微軟正黑體" w:cs="標楷體"/>
              </w:rPr>
            </w:pPr>
            <w:r w:rsidRPr="00420444">
              <w:rPr>
                <w:rFonts w:ascii="Segoe UI Symbol" w:eastAsia="微軟正黑體" w:hAnsi="Segoe UI Symbol" w:cs="Segoe UI Symbol"/>
              </w:rPr>
              <w:t>⯄</w:t>
            </w:r>
            <w:r w:rsidRPr="00420444">
              <w:rPr>
                <w:rFonts w:ascii="微軟正黑體" w:eastAsia="微軟正黑體" w:hAnsi="微軟正黑體" w:cs="標楷體"/>
              </w:rPr>
              <w:t>建議</w:t>
            </w:r>
          </w:p>
          <w:p w14:paraId="579ACC0E" w14:textId="77777777" w:rsidR="00420444" w:rsidRPr="00420444" w:rsidRDefault="00420444" w:rsidP="00420444">
            <w:pPr>
              <w:rPr>
                <w:rFonts w:ascii="微軟正黑體" w:eastAsia="微軟正黑體" w:hAnsi="微軟正黑體" w:cs="華康楷書體W7"/>
                <w:b/>
                <w:sz w:val="28"/>
                <w:szCs w:val="28"/>
              </w:rPr>
            </w:pPr>
            <w:r w:rsidRPr="00420444">
              <w:rPr>
                <w:rFonts w:ascii="微軟正黑體" w:eastAsia="微軟正黑體" w:hAnsi="微軟正黑體" w:cs="標楷體"/>
              </w:rPr>
              <w:t>(僅告知</w:t>
            </w:r>
            <w:r w:rsidRPr="00F018BD">
              <w:rPr>
                <w:rFonts w:ascii="微軟正黑體" w:eastAsia="微軟正黑體" w:hAnsi="微軟正黑體" w:cs="標楷體"/>
                <w:b/>
              </w:rPr>
              <w:t>不須行政回應</w:t>
            </w:r>
            <w:r w:rsidRPr="00420444">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689316CA" w14:textId="77777777" w:rsidR="00420444" w:rsidRPr="00420444" w:rsidRDefault="00420444" w:rsidP="00420444">
            <w:pPr>
              <w:rPr>
                <w:rFonts w:ascii="微軟正黑體" w:eastAsia="微軟正黑體" w:hAnsi="微軟正黑體" w:cs="華康楷書體W7"/>
                <w:b/>
                <w:sz w:val="28"/>
                <w:szCs w:val="28"/>
              </w:rPr>
            </w:pPr>
          </w:p>
        </w:tc>
      </w:tr>
      <w:tr w:rsidR="00420444" w:rsidRPr="00420444" w14:paraId="0D0B2E5F" w14:textId="77777777" w:rsidTr="00420444">
        <w:trPr>
          <w:trHeight w:val="390"/>
        </w:trPr>
        <w:tc>
          <w:tcPr>
            <w:tcW w:w="2547" w:type="dxa"/>
            <w:tcBorders>
              <w:top w:val="single" w:sz="4" w:space="0" w:color="auto"/>
              <w:right w:val="single" w:sz="4" w:space="0" w:color="auto"/>
            </w:tcBorders>
          </w:tcPr>
          <w:p w14:paraId="0204AC7B" w14:textId="77777777" w:rsidR="00420444" w:rsidRDefault="00420444" w:rsidP="00420444">
            <w:pPr>
              <w:rPr>
                <w:rFonts w:ascii="微軟正黑體" w:eastAsia="微軟正黑體" w:hAnsi="微軟正黑體" w:cs="標楷體"/>
              </w:rPr>
            </w:pPr>
            <w:r w:rsidRPr="00420444">
              <w:rPr>
                <w:rFonts w:ascii="Segoe UI Symbol" w:eastAsia="微軟正黑體" w:hAnsi="Segoe UI Symbol" w:cs="Segoe UI Symbol"/>
              </w:rPr>
              <w:t>⯄</w:t>
            </w:r>
            <w:r w:rsidRPr="00420444">
              <w:rPr>
                <w:rFonts w:ascii="微軟正黑體" w:eastAsia="微軟正黑體" w:hAnsi="微軟正黑體" w:cs="標楷體"/>
              </w:rPr>
              <w:t>建議或提案</w:t>
            </w:r>
          </w:p>
          <w:p w14:paraId="085993AC" w14:textId="77777777" w:rsidR="00420444" w:rsidRPr="00420444" w:rsidRDefault="00420444" w:rsidP="00420444">
            <w:pPr>
              <w:rPr>
                <w:rFonts w:ascii="微軟正黑體" w:eastAsia="微軟正黑體" w:hAnsi="微軟正黑體" w:cs="華康楷書體W7"/>
                <w:b/>
                <w:sz w:val="28"/>
                <w:szCs w:val="28"/>
              </w:rPr>
            </w:pPr>
            <w:r w:rsidRPr="00420444">
              <w:rPr>
                <w:rFonts w:ascii="微軟正黑體" w:eastAsia="微軟正黑體" w:hAnsi="微軟正黑體" w:cs="標楷體"/>
              </w:rPr>
              <w:t>(</w:t>
            </w:r>
            <w:r w:rsidRPr="00F018BD">
              <w:rPr>
                <w:rFonts w:ascii="微軟正黑體" w:eastAsia="微軟正黑體" w:hAnsi="微軟正黑體" w:cs="標楷體"/>
                <w:b/>
              </w:rPr>
              <w:t>須行政回應</w:t>
            </w:r>
            <w:r w:rsidRPr="00420444">
              <w:rPr>
                <w:rFonts w:ascii="微軟正黑體" w:eastAsia="微軟正黑體" w:hAnsi="微軟正黑體" w:cs="標楷體"/>
              </w:rPr>
              <w:t>)</w:t>
            </w:r>
          </w:p>
        </w:tc>
        <w:tc>
          <w:tcPr>
            <w:tcW w:w="8221" w:type="dxa"/>
            <w:tcBorders>
              <w:top w:val="single" w:sz="4" w:space="0" w:color="auto"/>
              <w:left w:val="single" w:sz="4" w:space="0" w:color="auto"/>
            </w:tcBorders>
          </w:tcPr>
          <w:p w14:paraId="6F82EEAC" w14:textId="2C3143A3" w:rsidR="00420444" w:rsidRPr="0013379E" w:rsidRDefault="00B86A5E" w:rsidP="00420444">
            <w:pPr>
              <w:rPr>
                <w:rFonts w:ascii="微軟正黑體" w:eastAsia="微軟正黑體" w:hAnsi="微軟正黑體" w:cs="華康楷書體W7"/>
                <w:b/>
                <w:sz w:val="28"/>
                <w:szCs w:val="28"/>
              </w:rPr>
            </w:pPr>
            <w:r w:rsidRPr="0013379E">
              <w:rPr>
                <w:rFonts w:ascii="微軟正黑體" w:eastAsia="微軟正黑體" w:hAnsi="微軟正黑體" w:cs="華康楷書體W7" w:hint="eastAsia"/>
                <w:b/>
                <w:sz w:val="28"/>
                <w:szCs w:val="28"/>
              </w:rPr>
              <w:t>英語文競賽時間如排在正常上課時間舉辦，因為二年級學扶課間安排時段綁課，老師難以陪同參賽學生前往，可否請教務處派員帶學生參與比賽。</w:t>
            </w:r>
            <w:bookmarkStart w:id="1" w:name="_GoBack"/>
            <w:bookmarkEnd w:id="1"/>
          </w:p>
        </w:tc>
      </w:tr>
    </w:tbl>
    <w:p w14:paraId="00FE9A74" w14:textId="77777777" w:rsidR="003C6C15" w:rsidRDefault="003C6C15" w:rsidP="00420444">
      <w:pPr>
        <w:rPr>
          <w:rFonts w:ascii="微軟正黑體" w:eastAsia="微軟正黑體" w:hAnsi="微軟正黑體" w:cs="標楷體"/>
        </w:rPr>
      </w:pPr>
    </w:p>
    <w:p w14:paraId="42780080" w14:textId="77777777" w:rsidR="003455E7" w:rsidRDefault="00742111" w:rsidP="00420444">
      <w:pPr>
        <w:rPr>
          <w:rFonts w:ascii="微軟正黑體" w:eastAsia="微軟正黑體" w:hAnsi="微軟正黑體" w:cs="標楷體"/>
        </w:rPr>
      </w:pPr>
      <w:r>
        <w:rPr>
          <w:rFonts w:ascii="微軟正黑體" w:eastAsia="微軟正黑體" w:hAnsi="微軟正黑體" w:cs="標楷體" w:hint="eastAsia"/>
        </w:rPr>
        <w:t>九</w:t>
      </w:r>
      <w:r w:rsidR="00617F97" w:rsidRPr="00420444">
        <w:rPr>
          <w:rFonts w:ascii="微軟正黑體" w:eastAsia="微軟正黑體" w:hAnsi="微軟正黑體" w:cs="標楷體"/>
        </w:rPr>
        <w:t>、散會</w:t>
      </w:r>
    </w:p>
    <w:p w14:paraId="64943A87" w14:textId="77777777" w:rsidR="00CF092A" w:rsidRDefault="00CF092A" w:rsidP="00420444">
      <w:pPr>
        <w:rPr>
          <w:rFonts w:ascii="微軟正黑體" w:eastAsia="微軟正黑體" w:hAnsi="微軟正黑體" w:cs="標楷體"/>
        </w:rPr>
      </w:pPr>
    </w:p>
    <w:p w14:paraId="1001D3E0" w14:textId="77777777" w:rsidR="00CF092A" w:rsidRDefault="00CF092A" w:rsidP="00420444">
      <w:pPr>
        <w:rPr>
          <w:rFonts w:ascii="微軟正黑體" w:eastAsia="微軟正黑體" w:hAnsi="微軟正黑體" w:cs="標楷體"/>
        </w:rPr>
      </w:pPr>
    </w:p>
    <w:p w14:paraId="31580FB6" w14:textId="77777777" w:rsidR="00CF092A" w:rsidRDefault="00CF092A" w:rsidP="00420444">
      <w:pPr>
        <w:rPr>
          <w:rFonts w:ascii="微軟正黑體" w:eastAsia="微軟正黑體" w:hAnsi="微軟正黑體" w:cs="標楷體"/>
        </w:rPr>
      </w:pPr>
    </w:p>
    <w:p w14:paraId="5EF499EB" w14:textId="77777777" w:rsidR="00CF092A" w:rsidRDefault="00CF092A" w:rsidP="00420444">
      <w:pPr>
        <w:rPr>
          <w:rFonts w:ascii="微軟正黑體" w:eastAsia="微軟正黑體" w:hAnsi="微軟正黑體" w:cs="標楷體"/>
        </w:rPr>
      </w:pPr>
    </w:p>
    <w:p w14:paraId="6817F707" w14:textId="77777777" w:rsidR="00CF092A" w:rsidRDefault="00CF092A" w:rsidP="00420444">
      <w:pPr>
        <w:rPr>
          <w:rFonts w:ascii="微軟正黑體" w:eastAsia="微軟正黑體" w:hAnsi="微軟正黑體" w:cs="標楷體"/>
        </w:rPr>
      </w:pPr>
    </w:p>
    <w:p w14:paraId="38EA4B10" w14:textId="77777777" w:rsidR="00CF092A" w:rsidRDefault="00CF092A" w:rsidP="00420444">
      <w:pPr>
        <w:rPr>
          <w:rFonts w:ascii="微軟正黑體" w:eastAsia="微軟正黑體" w:hAnsi="微軟正黑體" w:cs="標楷體"/>
        </w:rPr>
      </w:pPr>
    </w:p>
    <w:p w14:paraId="4E38C28D" w14:textId="77777777" w:rsidR="00CF092A" w:rsidRDefault="00CF092A" w:rsidP="00420444">
      <w:pPr>
        <w:rPr>
          <w:rFonts w:ascii="微軟正黑體" w:eastAsia="微軟正黑體" w:hAnsi="微軟正黑體" w:cs="標楷體"/>
        </w:rPr>
      </w:pPr>
    </w:p>
    <w:p w14:paraId="2DBCFC6F" w14:textId="77777777" w:rsidR="00CF092A" w:rsidRDefault="00CF092A" w:rsidP="00420444">
      <w:pPr>
        <w:rPr>
          <w:rFonts w:ascii="微軟正黑體" w:eastAsia="微軟正黑體" w:hAnsi="微軟正黑體" w:cs="標楷體"/>
        </w:rPr>
      </w:pPr>
    </w:p>
    <w:p w14:paraId="4CD8D749" w14:textId="35C7E6A2" w:rsidR="00CF092A" w:rsidRDefault="00CF092A" w:rsidP="00420444">
      <w:pPr>
        <w:rPr>
          <w:rFonts w:ascii="微軟正黑體" w:eastAsia="微軟正黑體" w:hAnsi="微軟正黑體" w:cs="標楷體"/>
        </w:rPr>
      </w:pPr>
      <w:r>
        <w:rPr>
          <w:rFonts w:ascii="微軟正黑體" w:eastAsia="微軟正黑體" w:hAnsi="微軟正黑體" w:cs="標楷體" w:hint="eastAsia"/>
        </w:rPr>
        <w:lastRenderedPageBreak/>
        <w:t>附件:</w:t>
      </w:r>
    </w:p>
    <w:p w14:paraId="7AB2ABCE" w14:textId="3B98A6EC" w:rsidR="00CF092A" w:rsidRPr="00CF092A" w:rsidRDefault="00CF092A" w:rsidP="00420444">
      <w:pPr>
        <w:rPr>
          <w:rFonts w:ascii="微軟正黑體" w:eastAsia="微軟正黑體" w:hAnsi="微軟正黑體" w:cs="標楷體"/>
        </w:rPr>
      </w:pPr>
      <w:r>
        <w:rPr>
          <w:noProof/>
        </w:rPr>
        <w:drawing>
          <wp:anchor distT="0" distB="0" distL="114300" distR="114300" simplePos="0" relativeHeight="251665408" behindDoc="1" locked="0" layoutInCell="1" allowOverlap="1" wp14:anchorId="15F118FF" wp14:editId="2F80692F">
            <wp:simplePos x="0" y="0"/>
            <wp:positionH relativeFrom="column">
              <wp:posOffset>0</wp:posOffset>
            </wp:positionH>
            <wp:positionV relativeFrom="paragraph">
              <wp:posOffset>262255</wp:posOffset>
            </wp:positionV>
            <wp:extent cx="5477510" cy="7129145"/>
            <wp:effectExtent l="0" t="0" r="8890" b="0"/>
            <wp:wrapThrough wrapText="bothSides">
              <wp:wrapPolygon edited="0">
                <wp:start x="0" y="0"/>
                <wp:lineTo x="0" y="21529"/>
                <wp:lineTo x="21560" y="21529"/>
                <wp:lineTo x="21560"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7510" cy="71291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F092A" w:rsidRPr="00CF092A"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F2358" w14:textId="77777777" w:rsidR="00F53064" w:rsidRDefault="00F53064" w:rsidP="00420444">
      <w:r>
        <w:separator/>
      </w:r>
    </w:p>
  </w:endnote>
  <w:endnote w:type="continuationSeparator" w:id="0">
    <w:p w14:paraId="4663B722" w14:textId="77777777" w:rsidR="00F53064" w:rsidRDefault="00F53064"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4336E" w14:textId="77777777" w:rsidR="00F53064" w:rsidRDefault="00F53064" w:rsidP="00420444">
      <w:r>
        <w:separator/>
      </w:r>
    </w:p>
  </w:footnote>
  <w:footnote w:type="continuationSeparator" w:id="0">
    <w:p w14:paraId="367854ED" w14:textId="77777777" w:rsidR="00F53064" w:rsidRDefault="00F53064"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38C2"/>
    <w:rsid w:val="0004538D"/>
    <w:rsid w:val="00065CAB"/>
    <w:rsid w:val="000865A1"/>
    <w:rsid w:val="000D6C7E"/>
    <w:rsid w:val="0013379E"/>
    <w:rsid w:val="0014031D"/>
    <w:rsid w:val="0016367A"/>
    <w:rsid w:val="001853C2"/>
    <w:rsid w:val="001B0B17"/>
    <w:rsid w:val="001B6CCC"/>
    <w:rsid w:val="00207CD4"/>
    <w:rsid w:val="0021115D"/>
    <w:rsid w:val="00231CA7"/>
    <w:rsid w:val="00250765"/>
    <w:rsid w:val="0027465A"/>
    <w:rsid w:val="002F03D9"/>
    <w:rsid w:val="002F187C"/>
    <w:rsid w:val="00331506"/>
    <w:rsid w:val="003455E7"/>
    <w:rsid w:val="00374F56"/>
    <w:rsid w:val="00395346"/>
    <w:rsid w:val="003A5840"/>
    <w:rsid w:val="003B0D9F"/>
    <w:rsid w:val="003B6044"/>
    <w:rsid w:val="003C6C15"/>
    <w:rsid w:val="00406F34"/>
    <w:rsid w:val="00417A10"/>
    <w:rsid w:val="00420444"/>
    <w:rsid w:val="00457E9A"/>
    <w:rsid w:val="0051436B"/>
    <w:rsid w:val="005818A5"/>
    <w:rsid w:val="00593C19"/>
    <w:rsid w:val="005D5F49"/>
    <w:rsid w:val="00617F97"/>
    <w:rsid w:val="006513FD"/>
    <w:rsid w:val="006E61E6"/>
    <w:rsid w:val="00704E4A"/>
    <w:rsid w:val="0071578F"/>
    <w:rsid w:val="00723313"/>
    <w:rsid w:val="00742111"/>
    <w:rsid w:val="00760E7B"/>
    <w:rsid w:val="0076381E"/>
    <w:rsid w:val="007875F3"/>
    <w:rsid w:val="007A07C8"/>
    <w:rsid w:val="007C34E9"/>
    <w:rsid w:val="007E3BFD"/>
    <w:rsid w:val="007F2328"/>
    <w:rsid w:val="00817CDD"/>
    <w:rsid w:val="008B2BCE"/>
    <w:rsid w:val="008C6442"/>
    <w:rsid w:val="00913E01"/>
    <w:rsid w:val="0093757E"/>
    <w:rsid w:val="00983449"/>
    <w:rsid w:val="00986997"/>
    <w:rsid w:val="009870B6"/>
    <w:rsid w:val="009C1A59"/>
    <w:rsid w:val="009C2485"/>
    <w:rsid w:val="009F066D"/>
    <w:rsid w:val="00A07DBB"/>
    <w:rsid w:val="00AA3285"/>
    <w:rsid w:val="00AC1824"/>
    <w:rsid w:val="00AC7815"/>
    <w:rsid w:val="00AD72A0"/>
    <w:rsid w:val="00B16F79"/>
    <w:rsid w:val="00B22ED5"/>
    <w:rsid w:val="00B64254"/>
    <w:rsid w:val="00B86A5E"/>
    <w:rsid w:val="00C172D0"/>
    <w:rsid w:val="00C45861"/>
    <w:rsid w:val="00C729CC"/>
    <w:rsid w:val="00CB69C1"/>
    <w:rsid w:val="00CF092A"/>
    <w:rsid w:val="00CF3CE5"/>
    <w:rsid w:val="00D2547C"/>
    <w:rsid w:val="00DA18CB"/>
    <w:rsid w:val="00DD3ECE"/>
    <w:rsid w:val="00E4120D"/>
    <w:rsid w:val="00E852CF"/>
    <w:rsid w:val="00E92CA0"/>
    <w:rsid w:val="00ED2FAF"/>
    <w:rsid w:val="00EE1619"/>
    <w:rsid w:val="00EE3577"/>
    <w:rsid w:val="00F018BD"/>
    <w:rsid w:val="00F26031"/>
    <w:rsid w:val="00F43A5D"/>
    <w:rsid w:val="00F51293"/>
    <w:rsid w:val="00F53064"/>
    <w:rsid w:val="00F7083F"/>
    <w:rsid w:val="00FB215F"/>
    <w:rsid w:val="00FD450D"/>
    <w:rsid w:val="00FD6629"/>
    <w:rsid w:val="00FE7E9F"/>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31138"/>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5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23</cp:revision>
  <cp:lastPrinted>2025-11-18T03:33:00Z</cp:lastPrinted>
  <dcterms:created xsi:type="dcterms:W3CDTF">2025-11-18T08:57:00Z</dcterms:created>
  <dcterms:modified xsi:type="dcterms:W3CDTF">2025-11-28T07:58:00Z</dcterms:modified>
</cp:coreProperties>
</file>