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5901" w14:textId="77777777" w:rsidR="003455E7" w:rsidRPr="007839D0" w:rsidRDefault="00C32DE8" w:rsidP="00783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芫荽" w:eastAsia="芫荽" w:hAnsi="芫荽" w:cs="芫荽"/>
          <w:b/>
          <w:color w:val="000000"/>
          <w:sz w:val="28"/>
          <w:szCs w:val="28"/>
        </w:rPr>
      </w:pPr>
      <w:sdt>
        <w:sdtPr>
          <w:rPr>
            <w:rFonts w:ascii="芫荽" w:eastAsia="芫荽" w:hAnsi="芫荽" w:cs="芫荽"/>
          </w:rPr>
          <w:tag w:val="goog_rdk_0"/>
          <w:id w:val="540099347"/>
        </w:sdtPr>
        <w:sdtEndPr/>
        <w:sdtContent>
          <w:r w:rsidR="00617F97" w:rsidRPr="007839D0">
            <w:rPr>
              <w:rFonts w:ascii="芫荽" w:eastAsia="芫荽" w:hAnsi="芫荽" w:cs="芫荽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7839D0">
        <w:rPr>
          <w:rFonts w:ascii="芫荽" w:eastAsia="芫荽" w:hAnsi="芫荽" w:cs="芫荽"/>
          <w:b/>
          <w:sz w:val="28"/>
          <w:szCs w:val="28"/>
        </w:rPr>
        <w:t>11</w:t>
      </w:r>
      <w:r w:rsidR="0076508A" w:rsidRPr="007839D0">
        <w:rPr>
          <w:rFonts w:ascii="芫荽" w:eastAsia="芫荽" w:hAnsi="芫荽" w:cs="芫荽" w:hint="eastAsia"/>
          <w:b/>
          <w:sz w:val="28"/>
          <w:szCs w:val="28"/>
        </w:rPr>
        <w:t>4</w:t>
      </w:r>
      <w:sdt>
        <w:sdtPr>
          <w:rPr>
            <w:rFonts w:ascii="芫荽" w:eastAsia="芫荽" w:hAnsi="芫荽" w:cs="芫荽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76508A" w:rsidRPr="007839D0">
            <w:rPr>
              <w:rFonts w:ascii="芫荽" w:eastAsia="芫荽" w:hAnsi="芫荽" w:cs="芫荽"/>
              <w:b/>
              <w:color w:val="000000"/>
              <w:sz w:val="28"/>
              <w:szCs w:val="28"/>
            </w:rPr>
            <w:t>學年度第</w:t>
          </w:r>
          <w:r w:rsidR="0076508A" w:rsidRPr="007839D0">
            <w:rPr>
              <w:rFonts w:ascii="芫荽" w:eastAsia="芫荽" w:hAnsi="芫荽" w:cs="芫荽" w:hint="eastAsia"/>
              <w:b/>
              <w:color w:val="000000"/>
              <w:sz w:val="28"/>
              <w:szCs w:val="28"/>
            </w:rPr>
            <w:t>1</w:t>
          </w:r>
          <w:r w:rsidR="0076508A" w:rsidRPr="007839D0">
            <w:rPr>
              <w:rFonts w:ascii="芫荽" w:eastAsia="芫荽" w:hAnsi="芫荽" w:cs="芫荽"/>
              <w:b/>
              <w:color w:val="000000"/>
              <w:sz w:val="28"/>
              <w:szCs w:val="28"/>
            </w:rPr>
            <w:t>學期</w:t>
          </w:r>
        </w:sdtContent>
      </w:sdt>
    </w:p>
    <w:p w14:paraId="562A3655" w14:textId="77777777" w:rsidR="003455E7" w:rsidRPr="007839D0" w:rsidRDefault="00C32DE8" w:rsidP="007839D0">
      <w:pPr>
        <w:jc w:val="center"/>
        <w:rPr>
          <w:rFonts w:ascii="芫荽" w:eastAsia="芫荽" w:hAnsi="芫荽" w:cs="芫荽"/>
          <w:b/>
          <w:sz w:val="28"/>
          <w:szCs w:val="28"/>
        </w:rPr>
      </w:pPr>
      <w:sdt>
        <w:sdtPr>
          <w:rPr>
            <w:rFonts w:ascii="芫荽" w:eastAsia="芫荽" w:hAnsi="芫荽" w:cs="芫荽"/>
          </w:rPr>
          <w:tag w:val="goog_rdk_2"/>
          <w:id w:val="1700429252"/>
        </w:sdtPr>
        <w:sdtEndPr/>
        <w:sdtContent>
          <w:r w:rsidR="007F2328" w:rsidRPr="007839D0">
            <w:rPr>
              <w:rFonts w:ascii="芫荽" w:eastAsia="芫荽" w:hAnsi="芫荽" w:cs="芫荽" w:hint="eastAsia"/>
              <w:b/>
              <w:sz w:val="28"/>
              <w:szCs w:val="28"/>
            </w:rPr>
            <w:t>國</w:t>
          </w:r>
          <w:r w:rsidR="00617F97" w:rsidRPr="007839D0">
            <w:rPr>
              <w:rFonts w:ascii="芫荽" w:eastAsia="芫荽" w:hAnsi="芫荽" w:cs="芫荽"/>
              <w:b/>
              <w:sz w:val="28"/>
              <w:szCs w:val="28"/>
            </w:rPr>
            <w:t>中第</w:t>
          </w:r>
          <w:r w:rsidR="00FD4A36" w:rsidRPr="007839D0">
            <w:rPr>
              <w:rFonts w:ascii="芫荽" w:eastAsia="芫荽" w:hAnsi="芫荽" w:cs="芫荽" w:hint="eastAsia"/>
              <w:b/>
              <w:sz w:val="28"/>
              <w:szCs w:val="28"/>
            </w:rPr>
            <w:t>1</w:t>
          </w:r>
          <w:r w:rsidR="00617F97" w:rsidRPr="007839D0">
            <w:rPr>
              <w:rFonts w:ascii="芫荽" w:eastAsia="芫荽" w:hAnsi="芫荽" w:cs="芫荽"/>
              <w:b/>
              <w:sz w:val="28"/>
              <w:szCs w:val="28"/>
            </w:rPr>
            <w:t>次教學研究會議紀錄—</w:t>
          </w:r>
          <w:r w:rsidR="00F66B98" w:rsidRPr="007839D0">
            <w:rPr>
              <w:rFonts w:ascii="芫荽" w:eastAsia="芫荽" w:hAnsi="芫荽" w:cs="芫荽" w:hint="eastAsia"/>
              <w:b/>
              <w:sz w:val="28"/>
              <w:szCs w:val="28"/>
            </w:rPr>
            <w:t>數學</w:t>
          </w:r>
          <w:r w:rsidR="00617F97" w:rsidRPr="007839D0">
            <w:rPr>
              <w:rFonts w:ascii="芫荽" w:eastAsia="芫荽" w:hAnsi="芫荽" w:cs="芫荽"/>
              <w:b/>
              <w:sz w:val="28"/>
              <w:szCs w:val="28"/>
            </w:rPr>
            <w:t xml:space="preserve">領域 </w:t>
          </w:r>
        </w:sdtContent>
      </w:sdt>
    </w:p>
    <w:p w14:paraId="2C7332D9" w14:textId="23EAAF05" w:rsidR="003455E7" w:rsidRPr="00C40F32" w:rsidRDefault="00617F97" w:rsidP="007839D0">
      <w:pPr>
        <w:rPr>
          <w:rFonts w:ascii="芫荽" w:eastAsia="芫荽" w:hAnsi="芫荽" w:cs="芫荽"/>
          <w:sz w:val="26"/>
          <w:szCs w:val="26"/>
        </w:rPr>
      </w:pPr>
      <w:r w:rsidRPr="00C40F32">
        <w:rPr>
          <w:rFonts w:ascii="芫荽" w:eastAsia="芫荽" w:hAnsi="芫荽" w:cs="芫荽"/>
        </w:rPr>
        <w:t>一、</w:t>
      </w:r>
      <w:sdt>
        <w:sdtPr>
          <w:rPr>
            <w:rFonts w:ascii="芫荽" w:eastAsia="芫荽" w:hAnsi="芫荽" w:cs="芫荽"/>
          </w:rPr>
          <w:tag w:val="goog_rdk_3"/>
          <w:id w:val="756020017"/>
        </w:sdtPr>
        <w:sdtEndPr/>
        <w:sdtContent>
          <w:r w:rsidRPr="00C40F32">
            <w:rPr>
              <w:rFonts w:ascii="芫荽" w:eastAsia="芫荽" w:hAnsi="芫荽" w:cs="芫荽"/>
            </w:rPr>
            <w:t>時間︰</w:t>
          </w:r>
        </w:sdtContent>
      </w:sdt>
      <w:sdt>
        <w:sdtPr>
          <w:rPr>
            <w:rFonts w:ascii="芫荽" w:eastAsia="芫荽" w:hAnsi="芫荽" w:cs="芫荽"/>
          </w:rPr>
          <w:tag w:val="goog_rdk_4"/>
          <w:id w:val="331882925"/>
        </w:sdtPr>
        <w:sdtEndPr/>
        <w:sdtContent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>民國 11</w:t>
          </w:r>
          <w:r w:rsidR="0076508A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4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年 </w:t>
          </w:r>
          <w:r w:rsidR="00787458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9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  月 </w:t>
          </w:r>
          <w:r w:rsidR="00787458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17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  日(星期</w:t>
          </w:r>
          <w:r w:rsidR="00787458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三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) </w:t>
          </w:r>
          <w:r w:rsidR="00787458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14：20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 </w:t>
          </w:r>
          <w:r w:rsidR="00787458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～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 </w:t>
          </w:r>
          <w:r w:rsidR="00787458" w:rsidRPr="00C40F32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16：00</w:t>
          </w:r>
          <w:r w:rsidRPr="00C40F32">
            <w:rPr>
              <w:rFonts w:ascii="芫荽" w:eastAsia="芫荽" w:hAnsi="芫荽" w:cs="芫荽"/>
              <w:b/>
              <w:sz w:val="26"/>
              <w:szCs w:val="26"/>
              <w:u w:val="single"/>
            </w:rPr>
            <w:t xml:space="preserve">   </w:t>
          </w:r>
        </w:sdtContent>
      </w:sdt>
      <w:sdt>
        <w:sdtPr>
          <w:rPr>
            <w:rFonts w:ascii="芫荽" w:eastAsia="芫荽" w:hAnsi="芫荽" w:cs="芫荽"/>
          </w:rPr>
          <w:tag w:val="goog_rdk_5"/>
          <w:id w:val="757101198"/>
        </w:sdtPr>
        <w:sdtEndPr/>
        <w:sdtContent>
          <w:r w:rsidRPr="00C40F32">
            <w:rPr>
              <w:rFonts w:ascii="芫荽" w:eastAsia="芫荽" w:hAnsi="芫荽" w:cs="芫荽"/>
              <w:sz w:val="26"/>
              <w:szCs w:val="26"/>
            </w:rPr>
            <w:t>。</w:t>
          </w:r>
        </w:sdtContent>
      </w:sdt>
    </w:p>
    <w:p w14:paraId="5A726BBF" w14:textId="02CC8459" w:rsidR="003455E7" w:rsidRPr="007839D0" w:rsidRDefault="00617F97" w:rsidP="007839D0">
      <w:pPr>
        <w:rPr>
          <w:rFonts w:ascii="芫荽" w:eastAsia="芫荽" w:hAnsi="芫荽" w:cs="芫荽"/>
          <w:sz w:val="26"/>
          <w:szCs w:val="26"/>
          <w:u w:val="single"/>
        </w:rPr>
      </w:pPr>
      <w:r w:rsidRPr="007839D0">
        <w:rPr>
          <w:rFonts w:ascii="芫荽" w:eastAsia="芫荽" w:hAnsi="芫荽" w:cs="芫荽"/>
        </w:rPr>
        <w:t>二、</w:t>
      </w:r>
      <w:sdt>
        <w:sdtPr>
          <w:rPr>
            <w:rFonts w:ascii="芫荽" w:eastAsia="芫荽" w:hAnsi="芫荽" w:cs="芫荽"/>
          </w:rPr>
          <w:tag w:val="goog_rdk_6"/>
          <w:id w:val="-7989433"/>
        </w:sdtPr>
        <w:sdtEndPr/>
        <w:sdtContent>
          <w:r w:rsidRPr="007839D0">
            <w:rPr>
              <w:rFonts w:ascii="芫荽" w:eastAsia="芫荽" w:hAnsi="芫荽" w:cs="芫荽"/>
            </w:rPr>
            <w:t>地點︰</w:t>
          </w:r>
          <w:r w:rsidR="00787458" w:rsidRPr="007839D0">
            <w:rPr>
              <w:rFonts w:ascii="芫荽" w:eastAsia="芫荽" w:hAnsi="芫荽" w:cs="芫荽" w:hint="eastAsia"/>
              <w:b/>
              <w:sz w:val="26"/>
              <w:szCs w:val="26"/>
              <w:u w:val="single"/>
            </w:rPr>
            <w:t>數學科專科教室（5F）</w:t>
          </w:r>
        </w:sdtContent>
      </w:sdt>
      <w:r w:rsidRPr="007839D0">
        <w:rPr>
          <w:rFonts w:ascii="芫荽" w:eastAsia="芫荽" w:hAnsi="芫荽" w:cs="芫荽"/>
          <w:b/>
          <w:sz w:val="26"/>
          <w:szCs w:val="26"/>
          <w:u w:val="single"/>
        </w:rPr>
        <w:t xml:space="preserve">               </w:t>
      </w:r>
    </w:p>
    <w:p w14:paraId="729C7213" w14:textId="77777777" w:rsidR="003455E7" w:rsidRPr="007839D0" w:rsidRDefault="00617F97" w:rsidP="007839D0">
      <w:pPr>
        <w:rPr>
          <w:rFonts w:ascii="芫荽" w:eastAsia="芫荽" w:hAnsi="芫荽" w:cs="芫荽"/>
        </w:rPr>
      </w:pPr>
      <w:r w:rsidRPr="007839D0">
        <w:rPr>
          <w:rFonts w:ascii="芫荽" w:eastAsia="芫荽" w:hAnsi="芫荽" w:cs="芫荽"/>
        </w:rPr>
        <w:t>三、</w:t>
      </w:r>
      <w:sdt>
        <w:sdtPr>
          <w:rPr>
            <w:rFonts w:ascii="芫荽" w:eastAsia="芫荽" w:hAnsi="芫荽" w:cs="芫荽"/>
          </w:rPr>
          <w:tag w:val="goog_rdk_7"/>
          <w:id w:val="1585879851"/>
        </w:sdtPr>
        <w:sdtEndPr/>
        <w:sdtContent>
          <w:r w:rsidRPr="007839D0">
            <w:rPr>
              <w:rFonts w:ascii="芫荽" w:eastAsia="芫荽" w:hAnsi="芫荽" w:cs="芫荽"/>
            </w:rPr>
            <w:t>簽到表</w:t>
          </w:r>
          <w:r w:rsidR="00EE3577" w:rsidRPr="007839D0">
            <w:rPr>
              <w:rFonts w:ascii="芫荽" w:eastAsia="芫荽" w:hAnsi="芫荽" w:cs="芫荽" w:hint="eastAsia"/>
            </w:rPr>
            <w:t>：</w:t>
          </w:r>
          <w:r w:rsidRPr="007839D0">
            <w:rPr>
              <w:rFonts w:ascii="芫荽" w:eastAsia="芫荽" w:hAnsi="芫荽" w:cs="芫荽"/>
            </w:rPr>
            <w:t>如附件</w:t>
          </w:r>
        </w:sdtContent>
      </w:sdt>
    </w:p>
    <w:p w14:paraId="3B2D8E12" w14:textId="2C392C79" w:rsidR="00787458" w:rsidRPr="007839D0" w:rsidRDefault="00617F97" w:rsidP="007839D0">
      <w:pPr>
        <w:rPr>
          <w:rFonts w:ascii="芫荽" w:eastAsia="芫荽" w:hAnsi="芫荽" w:cs="芫荽"/>
        </w:rPr>
      </w:pPr>
      <w:r w:rsidRPr="007839D0">
        <w:rPr>
          <w:rFonts w:ascii="芫荽" w:eastAsia="芫荽" w:hAnsi="芫荽" w:cs="芫荽"/>
        </w:rPr>
        <w:t>四、主席致詞</w:t>
      </w:r>
      <w:r w:rsidR="00787458" w:rsidRPr="007839D0">
        <w:rPr>
          <w:rFonts w:ascii="芫荽" w:eastAsia="芫荽" w:hAnsi="芫荽" w:cs="芫荽" w:hint="eastAsia"/>
        </w:rPr>
        <w:t>：(1)</w:t>
      </w:r>
      <w:r w:rsidR="00C40F32">
        <w:rPr>
          <w:rFonts w:ascii="芫荽" w:eastAsia="芫荽" w:hAnsi="芫荽" w:cs="芫荽" w:hint="eastAsia"/>
        </w:rPr>
        <w:t>宣導</w:t>
      </w:r>
      <w:r w:rsidR="00787458" w:rsidRPr="007839D0">
        <w:rPr>
          <w:rFonts w:ascii="芫荽" w:eastAsia="芫荽" w:hAnsi="芫荽" w:cs="芫荽" w:hint="eastAsia"/>
        </w:rPr>
        <w:t>事項</w:t>
      </w:r>
    </w:p>
    <w:p w14:paraId="5DB01B09" w14:textId="171A1B80" w:rsidR="00787458" w:rsidRPr="007839D0" w:rsidRDefault="00787458" w:rsidP="007839D0">
      <w:pPr>
        <w:rPr>
          <w:rFonts w:ascii="芫荽" w:eastAsia="芫荽" w:hAnsi="芫荽" w:cs="芫荽"/>
        </w:rPr>
      </w:pPr>
      <w:r w:rsidRPr="007839D0">
        <w:rPr>
          <w:rFonts w:ascii="芫荽" w:eastAsia="芫荽" w:hAnsi="芫荽" w:cs="芫荽" w:hint="eastAsia"/>
        </w:rPr>
        <w:t xml:space="preserve">                    (2)</w:t>
      </w:r>
      <w:r w:rsidR="00C40F32">
        <w:rPr>
          <w:rFonts w:ascii="芫荽" w:eastAsia="芫荽" w:hAnsi="芫荽" w:cs="芫荽" w:hint="eastAsia"/>
        </w:rPr>
        <w:t>討論事項</w:t>
      </w:r>
    </w:p>
    <w:p w14:paraId="51E358C4" w14:textId="77777777" w:rsidR="003455E7" w:rsidRPr="007839D0" w:rsidRDefault="00617F97" w:rsidP="007839D0">
      <w:pPr>
        <w:rPr>
          <w:rFonts w:ascii="芫荽" w:eastAsia="芫荽" w:hAnsi="芫荽" w:cs="芫荽"/>
        </w:rPr>
      </w:pPr>
      <w:r w:rsidRPr="007839D0">
        <w:rPr>
          <w:rFonts w:ascii="芫荽" w:eastAsia="芫荽" w:hAnsi="芫荽" w:cs="芫荽"/>
        </w:rPr>
        <w:t>五、宣導事項：如議程</w:t>
      </w:r>
    </w:p>
    <w:p w14:paraId="19D13AA3" w14:textId="77777777" w:rsidR="003455E7" w:rsidRPr="007839D0" w:rsidRDefault="00617F97" w:rsidP="007839D0">
      <w:pPr>
        <w:rPr>
          <w:rFonts w:ascii="芫荽" w:eastAsia="芫荽" w:hAnsi="芫荽" w:cs="芫荽"/>
        </w:rPr>
      </w:pPr>
      <w:r w:rsidRPr="007839D0">
        <w:rPr>
          <w:rFonts w:ascii="芫荽" w:eastAsia="芫荽" w:hAnsi="芫荽" w:cs="芫荽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7839D0" w14:paraId="5BCCE2C5" w14:textId="77777777" w:rsidTr="008E3002">
        <w:trPr>
          <w:trHeight w:val="3757"/>
        </w:trPr>
        <w:tc>
          <w:tcPr>
            <w:tcW w:w="5235" w:type="dxa"/>
          </w:tcPr>
          <w:p w14:paraId="0AC3341E" w14:textId="7DDC7446" w:rsidR="003455E7" w:rsidRPr="007839D0" w:rsidRDefault="00D3629D" w:rsidP="00D3629D">
            <w:pPr>
              <w:jc w:val="center"/>
              <w:rPr>
                <w:rFonts w:ascii="芫荽" w:eastAsia="芫荽" w:hAnsi="芫荽" w:cs="芫荽"/>
              </w:rPr>
            </w:pPr>
            <w:r>
              <w:rPr>
                <w:noProof/>
              </w:rPr>
              <w:drawing>
                <wp:inline distT="0" distB="0" distL="0" distR="0" wp14:anchorId="189E5131" wp14:editId="43FCD342">
                  <wp:extent cx="1712795" cy="2524400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17" b="5410"/>
                          <a:stretch/>
                        </pic:blipFill>
                        <pic:spPr bwMode="auto">
                          <a:xfrm>
                            <a:off x="0" y="0"/>
                            <a:ext cx="1732303" cy="255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7DB31F83" w14:textId="3D3BA05F" w:rsidR="003455E7" w:rsidRPr="007839D0" w:rsidRDefault="00D3629D" w:rsidP="007839D0">
            <w:pPr>
              <w:rPr>
                <w:rFonts w:ascii="芫荽" w:eastAsia="芫荽" w:hAnsi="芫荽" w:cs="芫荽"/>
              </w:rPr>
            </w:pPr>
            <w:r>
              <w:rPr>
                <w:noProof/>
              </w:rPr>
              <w:drawing>
                <wp:inline distT="0" distB="0" distL="0" distR="0" wp14:anchorId="331ED496" wp14:editId="71041093">
                  <wp:extent cx="3376295" cy="25336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629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A5E437" w14:textId="77777777" w:rsidR="003455E7" w:rsidRPr="007839D0" w:rsidRDefault="00617F97" w:rsidP="007839D0">
      <w:pPr>
        <w:rPr>
          <w:rFonts w:ascii="芫荽" w:eastAsia="芫荽" w:hAnsi="芫荽" w:cs="芫荽"/>
          <w:b/>
          <w:color w:val="000000"/>
          <w:sz w:val="28"/>
          <w:szCs w:val="28"/>
        </w:rPr>
      </w:pPr>
      <w:r w:rsidRPr="007839D0">
        <w:rPr>
          <w:rFonts w:ascii="芫荽" w:eastAsia="芫荽" w:hAnsi="芫荽" w:cs="芫荽"/>
        </w:rPr>
        <w:t>七</w:t>
      </w:r>
      <w:r w:rsidR="00593C19" w:rsidRPr="007839D0">
        <w:rPr>
          <w:rFonts w:ascii="芫荽" w:eastAsia="芫荽" w:hAnsi="芫荽" w:cs="芫荽"/>
          <w:color w:val="000000"/>
        </w:rPr>
        <w:t>、討論</w:t>
      </w:r>
      <w:r w:rsidR="00593C19" w:rsidRPr="007839D0">
        <w:rPr>
          <w:rFonts w:ascii="芫荽" w:eastAsia="芫荽" w:hAnsi="芫荽" w:cs="芫荽" w:hint="eastAsia"/>
          <w:color w:val="000000"/>
        </w:rPr>
        <w:t>事項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8E3002" w:rsidRPr="007839D0" w14:paraId="689195D2" w14:textId="77777777" w:rsidTr="00746BB0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AB1E70" w14:textId="77777777" w:rsidR="008E3002" w:rsidRPr="008E235A" w:rsidRDefault="008E3002" w:rsidP="00746BB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請協助確認各領域教師兼、授課鐘點名冊。</w:t>
            </w:r>
          </w:p>
          <w:p w14:paraId="2EBB7559" w14:textId="77777777" w:rsidR="008E3002" w:rsidRPr="008E235A" w:rsidRDefault="008E3002" w:rsidP="00746BB0">
            <w:pPr>
              <w:pStyle w:val="ab"/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誤植處以紅筆直接修改；修改或確認無誤後請各教師簽名，紙本附於資料夾中繳回，謝謝！</w:t>
            </w:r>
          </w:p>
        </w:tc>
      </w:tr>
      <w:tr w:rsidR="008E3002" w:rsidRPr="007839D0" w14:paraId="51752A54" w14:textId="77777777" w:rsidTr="00746BB0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D85DC" w14:textId="4DD40F90" w:rsidR="008E3002" w:rsidRPr="008E235A" w:rsidRDefault="008E3002" w:rsidP="00746BB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經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同仁傳閱、簽名確認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，繳回教務處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。</w:t>
            </w:r>
          </w:p>
        </w:tc>
      </w:tr>
      <w:tr w:rsidR="00D33F2C" w:rsidRPr="007839D0" w14:paraId="56F5E589" w14:textId="77777777" w:rsidTr="00746BB0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DA04C5" w14:textId="77777777" w:rsidR="00D33F2C" w:rsidRPr="008E235A" w:rsidRDefault="00D33F2C" w:rsidP="00746BB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請各科排定本學年各段考、補考之命題教師及審題人員、討論段考日程表(如資料夾中附件)、補考監考人員。(上學期補考預計利用開學後的第一週班會與中午進行，下學期補考預計第一週暑輔下午進行；請各科上學期各派1位，下學期各派2位教師協助監考)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 xml:space="preserve"> (試務組)</w:t>
            </w:r>
          </w:p>
        </w:tc>
      </w:tr>
      <w:tr w:rsidR="00D33F2C" w:rsidRPr="007839D0" w14:paraId="52FF6DB3" w14:textId="77777777" w:rsidTr="00746BB0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29A7263" w14:textId="08FAC489" w:rsidR="00D3629D" w:rsidRPr="008E235A" w:rsidRDefault="00D33F2C" w:rsidP="00746BB0">
            <w:pPr>
              <w:rPr>
                <w:rFonts w:ascii="芫荽" w:eastAsia="芫荽" w:hAnsi="芫荽" w:cs="芫荽"/>
                <w:b/>
                <w:bCs/>
                <w:color w:val="FF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br/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1.段考時程表：第一次段考數學安排在第一天10/15(三)第3節。</w:t>
            </w: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br/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 xml:space="preserve">                    第二次段考數學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原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安排在第一天11/26(三)第1節(國一)、第3節(國二&amp;國三)。</w:t>
            </w: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br/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 xml:space="preserve">                </w:t>
            </w:r>
            <w:r w:rsidR="00D3629D" w:rsidRPr="008E235A">
              <w:rPr>
                <w:rFonts w:ascii="芫荽" w:eastAsia="芫荽" w:hAnsi="芫荽" w:cs="芫荽" w:hint="eastAsia"/>
                <w:b/>
                <w:bCs/>
                <w:color w:val="FF0000"/>
                <w:highlight w:val="yellow"/>
              </w:rPr>
              <w:t xml:space="preserve">    →希望能國二&amp;國三也能一併安排在11/26(三)第1節</w:t>
            </w:r>
          </w:p>
          <w:p w14:paraId="3273AF28" w14:textId="0F4AFD10" w:rsidR="00D33F2C" w:rsidRPr="008E235A" w:rsidRDefault="00D33F2C" w:rsidP="00746BB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 xml:space="preserve">                    第三次段考數學安排在第二天01/16(五)第2節。</w:t>
            </w: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br/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2.考試範圍：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經討論，繳回教務處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。</w:t>
            </w:r>
          </w:p>
          <w:p w14:paraId="1B136B13" w14:textId="40D7E6F7" w:rsidR="00D33F2C" w:rsidRPr="008E235A" w:rsidRDefault="00D33F2C" w:rsidP="00746BB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3.</w:t>
            </w:r>
            <w:r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各段考、補考之命題教師及審題人員與補考監考人員：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經討論，繳回教務處。</w:t>
            </w:r>
          </w:p>
        </w:tc>
      </w:tr>
      <w:tr w:rsidR="007839D0" w:rsidRPr="007839D0" w14:paraId="616A2CAF" w14:textId="77777777" w:rsidTr="0076508A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325A23" w14:textId="201FF0B7" w:rsidR="0076508A" w:rsidRPr="008E235A" w:rsidRDefault="008E3002" w:rsidP="007839D0">
            <w:pPr>
              <w:pStyle w:val="ab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芫荽" w:eastAsia="芫荽" w:hAnsi="芫荽" w:cs="芫荽"/>
                <w:bCs/>
                <w:highlight w:val="yellow"/>
              </w:rPr>
            </w:pPr>
            <w:r w:rsidRPr="008E235A">
              <w:rPr>
                <w:rFonts w:ascii="芫荽" w:eastAsia="芫荽" w:hAnsi="芫荽" w:cs="芫荽"/>
                <w:bCs/>
                <w:noProof/>
                <w:highlight w:val="yellow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8D93F7B" wp14:editId="151AB7BD">
                  <wp:simplePos x="0" y="0"/>
                  <wp:positionH relativeFrom="margin">
                    <wp:posOffset>3966845</wp:posOffset>
                  </wp:positionH>
                  <wp:positionV relativeFrom="margin">
                    <wp:posOffset>0</wp:posOffset>
                  </wp:positionV>
                  <wp:extent cx="2728595" cy="1436370"/>
                  <wp:effectExtent l="0" t="0" r="0" b="0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08A" w:rsidRPr="008E235A">
              <w:rPr>
                <w:rFonts w:ascii="芫荽" w:eastAsia="芫荽" w:hAnsi="芫荽" w:cs="芫荽"/>
                <w:bCs/>
                <w:highlight w:val="yellow"/>
              </w:rPr>
              <w:t>有關學習扶助</w:t>
            </w:r>
            <w:r w:rsidR="0076508A" w:rsidRPr="008E235A">
              <w:rPr>
                <w:rFonts w:ascii="芫荽" w:eastAsia="芫荽" w:hAnsi="芫荽" w:cs="芫荽" w:hint="eastAsia"/>
                <w:bCs/>
                <w:highlight w:val="yellow"/>
              </w:rPr>
              <w:t>事宜：請各位老師多多善用科技化評量平台，瞭解學生受測未通過狀況，掌握學生知識斷點，以俾進行有效的差異化教學策略。(教學組)</w:t>
            </w:r>
          </w:p>
          <w:p w14:paraId="568DF220" w14:textId="4650AD94" w:rsidR="0076508A" w:rsidRPr="008E235A" w:rsidRDefault="0076508A" w:rsidP="007839D0">
            <w:pPr>
              <w:snapToGrid w:val="0"/>
              <w:jc w:val="both"/>
              <w:rPr>
                <w:rFonts w:ascii="芫荽" w:eastAsia="芫荽" w:hAnsi="芫荽" w:cs="芫荽"/>
                <w:bCs/>
                <w:highlight w:val="yellow"/>
              </w:rPr>
            </w:pPr>
          </w:p>
          <w:p w14:paraId="5EC95266" w14:textId="77777777" w:rsidR="0076508A" w:rsidRPr="008E235A" w:rsidRDefault="0076508A" w:rsidP="007839D0">
            <w:pPr>
              <w:snapToGrid w:val="0"/>
              <w:jc w:val="both"/>
              <w:rPr>
                <w:rFonts w:ascii="芫荽" w:eastAsia="芫荽" w:hAnsi="芫荽" w:cs="芫荽"/>
                <w:bCs/>
                <w:highlight w:val="yellow"/>
              </w:rPr>
            </w:pPr>
          </w:p>
          <w:p w14:paraId="6C6B09F7" w14:textId="77777777" w:rsidR="0076508A" w:rsidRPr="008E235A" w:rsidRDefault="0076508A" w:rsidP="007839D0">
            <w:pPr>
              <w:rPr>
                <w:rFonts w:ascii="芫荽" w:eastAsia="芫荽" w:hAnsi="芫荽" w:cs="芫荽"/>
                <w:highlight w:val="yellow"/>
              </w:rPr>
            </w:pPr>
          </w:p>
        </w:tc>
      </w:tr>
      <w:tr w:rsidR="0076508A" w:rsidRPr="007839D0" w14:paraId="79C5127C" w14:textId="77777777" w:rsidTr="00C40F32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8E16E6C" w14:textId="77777777" w:rsidR="0076508A" w:rsidRPr="008E235A" w:rsidRDefault="0076508A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請數學科同仁先至學習扶助科技化評量網站</w:t>
            </w:r>
            <w:hyperlink r:id="rId11" w:history="1">
              <w:r w:rsidR="00FE07F1" w:rsidRPr="008E235A">
                <w:rPr>
                  <w:rStyle w:val="af3"/>
                  <w:rFonts w:ascii="芫荽" w:eastAsia="芫荽" w:hAnsi="芫荽" w:cs="芫荽"/>
                  <w:highlight w:val="yellow"/>
                </w:rPr>
                <w:t>https://exam.tcte.edu.tw/tbt_html/</w:t>
              </w:r>
            </w:hyperlink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，參閱學生受測未通過狀況、掌握學生知識斷點，</w:t>
            </w:r>
            <w:r w:rsidR="007839D0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教務處擬於第二次段考未監考時段安排校外講師，向校內同仁分享學習扶助差異化教學策略，供同仁參考，</w:t>
            </w:r>
            <w:r w:rsidR="007839D0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年底前</w:t>
            </w:r>
            <w:r w:rsidR="007839D0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再請同仁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提供</w:t>
            </w:r>
            <w:r w:rsidR="00FE07F1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  <w:u w:val="single"/>
              </w:rPr>
              <w:t>差異化教學策略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給召集人，以利彙整予教務處教學組。</w:t>
            </w:r>
          </w:p>
          <w:p w14:paraId="41411B67" w14:textId="43A1D6E3" w:rsidR="00D3629D" w:rsidRPr="008E235A" w:rsidRDefault="00D3629D" w:rsidP="007839D0">
            <w:pPr>
              <w:rPr>
                <w:rFonts w:ascii="芫荽" w:eastAsia="芫荽" w:hAnsi="芫荽" w:cs="芫荽"/>
                <w:b/>
                <w:bCs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b/>
                <w:bCs/>
                <w:color w:val="FF0000"/>
                <w:highlight w:val="yellow"/>
              </w:rPr>
              <w:t>PS.請試務組協助跟網站系統負責人轉知：超過3個月未登入，帳號即被鎖住，希望能放寬時限。</w:t>
            </w:r>
          </w:p>
        </w:tc>
      </w:tr>
      <w:tr w:rsidR="00817CDD" w:rsidRPr="007839D0" w14:paraId="6775122A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0A1283" w14:textId="77777777" w:rsidR="00817CDD" w:rsidRPr="008E235A" w:rsidRDefault="00A70DFF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請組隊參加11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4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年度國中小創意運動會，實施計畫請參考附件。(設備組)</w:t>
            </w:r>
          </w:p>
        </w:tc>
      </w:tr>
      <w:tr w:rsidR="00231CA7" w:rsidRPr="007839D0" w14:paraId="638C57A7" w14:textId="77777777" w:rsidTr="00C40F32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146C8A7" w14:textId="2F84461B" w:rsidR="00231CA7" w:rsidRPr="008E235A" w:rsidRDefault="00231CA7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目前</w:t>
            </w:r>
            <w:r w:rsidR="00FE07F1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未有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學生提出國中小創意運動會參賽意願。</w:t>
            </w:r>
          </w:p>
        </w:tc>
      </w:tr>
      <w:tr w:rsidR="00A70DFF" w:rsidRPr="007839D0" w14:paraId="479C043B" w14:textId="77777777" w:rsidTr="00A70DF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0B8939" w14:textId="77777777" w:rsidR="00A70DFF" w:rsidRPr="008E235A" w:rsidRDefault="00A70DFF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請指導學生參加校內外科展競賽並請提供指導教師名單，11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4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學年度校內科展時間：9/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22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（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一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）-11/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7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（五），請鼓勵學生踴躍參賽。(設備組)</w:t>
            </w:r>
          </w:p>
        </w:tc>
      </w:tr>
      <w:tr w:rsidR="00A70DFF" w:rsidRPr="007839D0" w14:paraId="10978A40" w14:textId="77777777" w:rsidTr="00C40F32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75B31EF" w14:textId="457881F0" w:rsidR="00A70DFF" w:rsidRPr="008E235A" w:rsidRDefault="00A70DFF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由</w:t>
            </w:r>
            <w:r w:rsidR="000F4258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曾勝煌教師</w:t>
            </w:r>
            <w:r w:rsidR="000F4258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擔任指導教師。</w:t>
            </w:r>
          </w:p>
        </w:tc>
      </w:tr>
      <w:tr w:rsidR="00A70DFF" w:rsidRPr="007839D0" w14:paraId="1E26983D" w14:textId="77777777" w:rsidTr="00A70DF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9F665C" w14:textId="77777777" w:rsidR="00A70DFF" w:rsidRPr="008E235A" w:rsidRDefault="00A70DFF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本年度科學園遊會113年10/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17-18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兩日辦理，科學園遊會能協助國中部進行招生宣導，故請數理科教師指導，提供參與本年度指導老師名單。(設備組)</w:t>
            </w:r>
          </w:p>
        </w:tc>
      </w:tr>
      <w:tr w:rsidR="00A70DFF" w:rsidRPr="00D3629D" w14:paraId="433309FF" w14:textId="77777777" w:rsidTr="00C40F32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9AB1435" w14:textId="2D930A6E" w:rsidR="00A70DFF" w:rsidRPr="008E235A" w:rsidRDefault="00A70DFF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0F4258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114學年度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由</w:t>
            </w:r>
            <w:r w:rsidR="00C40F32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自然領域教師</w:t>
            </w:r>
            <w:r w:rsidR="000F4258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協助。</w:t>
            </w:r>
          </w:p>
        </w:tc>
      </w:tr>
      <w:tr w:rsidR="00A70DFF" w:rsidRPr="007839D0" w14:paraId="3B43FE27" w14:textId="77777777" w:rsidTr="00A70DF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136630" w14:textId="77777777" w:rsidR="00A70DFF" w:rsidRPr="008E235A" w:rsidRDefault="00A70DFF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113學年度校內數學競賽，預定於12/1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2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（五）辦理，請協助確認11</w:t>
            </w:r>
            <w:r w:rsidR="0076508A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4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學年度校內數學競賽出題教師名單。(設備組)</w:t>
            </w:r>
          </w:p>
        </w:tc>
      </w:tr>
      <w:tr w:rsidR="00A70DFF" w:rsidRPr="007839D0" w14:paraId="745D1432" w14:textId="77777777" w:rsidTr="00C40F32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3A79F948" w14:textId="050E7D08" w:rsidR="00A70DFF" w:rsidRPr="008E235A" w:rsidRDefault="00A70DFF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由</w:t>
            </w:r>
            <w:r w:rsidR="00D3629D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劉欣憓</w:t>
            </w:r>
            <w:r w:rsidR="000F4258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教師</w:t>
            </w:r>
            <w:r w:rsidR="000F4258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協助擔任校內數學競賽出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題</w:t>
            </w:r>
            <w:r w:rsidR="000F4258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教師。</w:t>
            </w:r>
          </w:p>
        </w:tc>
      </w:tr>
      <w:tr w:rsidR="008E3002" w:rsidRPr="007839D0" w14:paraId="4F00ACE3" w14:textId="77777777" w:rsidTr="00746BB0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36BD16" w14:textId="77777777" w:rsidR="008E3002" w:rsidRPr="008E235A" w:rsidRDefault="008E3002" w:rsidP="00746BB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請於9/25(四)前擇優繳交3-5件113學年度國一、國二、國三彈性課程之成果給教學組(cchs8102@cchs.kh.edu.tw)，將於本年度校慶教學成果展出。(教學組)</w:t>
            </w:r>
          </w:p>
        </w:tc>
      </w:tr>
      <w:tr w:rsidR="008E3002" w:rsidRPr="007839D0" w14:paraId="4D7BE107" w14:textId="77777777" w:rsidTr="00746BB0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67F56DA2" w14:textId="5C6C6566" w:rsidR="008E3002" w:rsidRPr="008E235A" w:rsidRDefault="008E3002" w:rsidP="00746BB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感謝秀媚老師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教師協助</w:t>
            </w:r>
            <w:r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於9/25(四)前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擇優繳交成果給</w:t>
            </w:r>
            <w:r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教學組</w:t>
            </w: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。</w:t>
            </w:r>
            <w:bookmarkStart w:id="0" w:name="_GoBack"/>
            <w:bookmarkEnd w:id="0"/>
          </w:p>
        </w:tc>
      </w:tr>
      <w:tr w:rsidR="00231CA7" w:rsidRPr="007839D0" w14:paraId="7E07F73C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DCC896" w14:textId="77777777" w:rsidR="00231CA7" w:rsidRPr="008E235A" w:rsidRDefault="0076508A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請協助確認114學年負責生涯融入老師是否為劉欣憓老師? 繳交通知附件請召集人協助轉交融入教師。</w:t>
            </w:r>
            <w:r w:rsidR="00231CA7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(資料組)</w:t>
            </w:r>
          </w:p>
        </w:tc>
      </w:tr>
      <w:tr w:rsidR="00C9017F" w:rsidRPr="007839D0" w14:paraId="511B4C32" w14:textId="77777777" w:rsidTr="00C40F32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2A4A359" w14:textId="70A1BE36" w:rsidR="00C9017F" w:rsidRPr="008E235A" w:rsidRDefault="00C9017F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925E4E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114學年負責生涯融入老師為</w:t>
            </w:r>
            <w:r w:rsidR="00925E4E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劉欣憓老師</w:t>
            </w:r>
            <w:r w:rsidR="00925E4E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，依說明辦理。</w:t>
            </w:r>
          </w:p>
        </w:tc>
      </w:tr>
      <w:tr w:rsidR="00C9017F" w:rsidRPr="007839D0" w14:paraId="025321C9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470337" w14:textId="77777777" w:rsidR="00C9017F" w:rsidRPr="008E235A" w:rsidRDefault="00A70DFF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本學年彈性課程(生活大解密)有融入生涯發展，請數學領域協調出繳交成果教師</w:t>
            </w:r>
            <w:r w:rsidR="0076508A"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，繳交通知附件請召集人協助轉交融入教師</w:t>
            </w:r>
            <w:r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。(資料組)</w:t>
            </w:r>
          </w:p>
        </w:tc>
      </w:tr>
      <w:tr w:rsidR="00420444" w:rsidRPr="007839D0" w14:paraId="278760C9" w14:textId="77777777" w:rsidTr="00C40F32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3D677" w14:textId="316ED9D7" w:rsidR="00420444" w:rsidRPr="008E235A" w:rsidRDefault="003C6C15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數學科彈性課程為國三-生活大解密，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負責生涯融入老師為</w:t>
            </w:r>
            <w:r w:rsidR="00D3629D" w:rsidRPr="008E235A">
              <w:rPr>
                <w:rFonts w:ascii="芫荽" w:eastAsia="芫荽" w:hAnsi="芫荽" w:cs="芫荽" w:hint="eastAsia"/>
                <w:b/>
                <w:bCs/>
                <w:color w:val="000000"/>
                <w:highlight w:val="yellow"/>
              </w:rPr>
              <w:t>劉欣憓老師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，依說明辦理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。</w:t>
            </w:r>
          </w:p>
        </w:tc>
      </w:tr>
      <w:tr w:rsidR="008E3002" w:rsidRPr="007839D0" w14:paraId="259F021B" w14:textId="77777777" w:rsidTr="00746BB0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FF2E46" w14:textId="77777777" w:rsidR="008E3002" w:rsidRPr="008E235A" w:rsidRDefault="008E3002" w:rsidP="00746BB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請協助推薦國三週六班自主學習教師，共2名。</w:t>
            </w:r>
          </w:p>
        </w:tc>
      </w:tr>
      <w:tr w:rsidR="008E3002" w:rsidRPr="007839D0" w14:paraId="5D014757" w14:textId="77777777" w:rsidTr="00746BB0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  <w:shd w:val="clear" w:color="auto" w:fill="auto"/>
          </w:tcPr>
          <w:p w14:paraId="60209502" w14:textId="178AD337" w:rsidR="008E3002" w:rsidRPr="008E235A" w:rsidRDefault="008E3002" w:rsidP="00746BB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D3629D"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由</w:t>
            </w:r>
            <w:r w:rsidR="00D3629D" w:rsidRPr="008E235A">
              <w:rPr>
                <w:rFonts w:ascii="芫荽" w:eastAsia="芫荽" w:hAnsi="芫荽" w:cs="芫荽" w:hint="eastAsia"/>
                <w:b/>
                <w:color w:val="000000"/>
                <w:highlight w:val="yellow"/>
              </w:rPr>
              <w:t>明玉老師、秀媚老師</w:t>
            </w:r>
            <w:r w:rsidR="00D3629D"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協助</w:t>
            </w:r>
            <w:r w:rsidRPr="008E235A">
              <w:rPr>
                <w:rFonts w:ascii="芫荽" w:eastAsia="芫荽" w:hAnsi="芫荽" w:cs="芫荽" w:hint="eastAsia"/>
                <w:bCs/>
                <w:color w:val="000000"/>
                <w:highlight w:val="yellow"/>
              </w:rPr>
              <w:t>。</w:t>
            </w:r>
          </w:p>
        </w:tc>
      </w:tr>
      <w:tr w:rsidR="0076508A" w:rsidRPr="007839D0" w14:paraId="73741C3B" w14:textId="77777777" w:rsidTr="0076508A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98C96D" w14:textId="77777777" w:rsidR="0076508A" w:rsidRPr="008E235A" w:rsidRDefault="0076508A" w:rsidP="007839D0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請參閱114年國中教育會考的學力品質監控資料，於領域會議進行討論並做成會議紀錄，以作為教學規劃與調整之參考，確保掌握學生基本學力。(註冊組)</w:t>
            </w:r>
          </w:p>
        </w:tc>
      </w:tr>
      <w:tr w:rsidR="0076508A" w:rsidRPr="007839D0" w14:paraId="7380CE33" w14:textId="77777777" w:rsidTr="00C40F32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C0822" w14:textId="297E10BF" w:rsidR="0076508A" w:rsidRPr="008E235A" w:rsidRDefault="0076508A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依據本校學生答對率狀況，針對第9題～第23題進行試題分析，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討論過程請參閱</w:t>
            </w:r>
            <w:r w:rsidR="00722A08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紙本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附</w:t>
            </w:r>
            <w:r w:rsidR="00D3629D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lastRenderedPageBreak/>
              <w:t>件</w:t>
            </w:r>
            <w:r w:rsidR="00FE07F1"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t>。</w:t>
            </w:r>
          </w:p>
        </w:tc>
      </w:tr>
      <w:tr w:rsidR="00C40F32" w:rsidRPr="007839D0" w14:paraId="7C4657BA" w14:textId="77777777" w:rsidTr="00746BB0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CCE3A8" w14:textId="162AA2B2" w:rsidR="00C40F32" w:rsidRPr="008E235A" w:rsidRDefault="00C40F32" w:rsidP="00C40F32">
            <w:pPr>
              <w:pStyle w:val="ab"/>
              <w:numPr>
                <w:ilvl w:val="0"/>
                <w:numId w:val="6"/>
              </w:numPr>
              <w:ind w:leftChars="0"/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color w:val="000000"/>
                <w:highlight w:val="yellow"/>
              </w:rPr>
              <w:lastRenderedPageBreak/>
              <w:t>有關秘書室提案：「高雄市立中正高級中學教師兼任行政職務、導師聘任要點」修訂乙案，請討論。</w:t>
            </w:r>
          </w:p>
        </w:tc>
      </w:tr>
      <w:tr w:rsidR="00C40F32" w:rsidRPr="007839D0" w14:paraId="74EA8BE9" w14:textId="77777777" w:rsidTr="00C40F32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  <w:shd w:val="clear" w:color="auto" w:fill="auto"/>
          </w:tcPr>
          <w:p w14:paraId="092C56FA" w14:textId="77777777" w:rsidR="00C40F32" w:rsidRPr="008E235A" w:rsidRDefault="00C40F32" w:rsidP="007839D0">
            <w:pPr>
              <w:rPr>
                <w:rFonts w:ascii="芫荽" w:eastAsia="芫荽" w:hAnsi="芫荽" w:cs="芫荽"/>
                <w:b/>
                <w:highlight w:val="yellow"/>
              </w:rPr>
            </w:pPr>
            <w:r w:rsidRPr="008E235A">
              <w:rPr>
                <w:rFonts w:ascii="芫荽" w:eastAsia="芫荽" w:hAnsi="芫荽" w:cs="芫荽"/>
                <w:color w:val="000000"/>
                <w:highlight w:val="yellow"/>
              </w:rPr>
              <w:t>●討論：</w:t>
            </w:r>
            <w:r w:rsidR="00D3629D" w:rsidRPr="008E235A">
              <w:rPr>
                <w:rFonts w:ascii="芫荽" w:eastAsia="芫荽" w:hAnsi="芫荽" w:cs="芫荽" w:hint="eastAsia"/>
                <w:b/>
                <w:highlight w:val="yellow"/>
              </w:rPr>
              <w:t>1.教師應無擔任行政職務的義務</w:t>
            </w:r>
            <w:r w:rsidRPr="008E235A">
              <w:rPr>
                <w:rFonts w:ascii="芫荽" w:eastAsia="芫荽" w:hAnsi="芫荽" w:cs="芫荽" w:hint="eastAsia"/>
                <w:b/>
                <w:highlight w:val="yellow"/>
              </w:rPr>
              <w:t>。</w:t>
            </w:r>
          </w:p>
          <w:p w14:paraId="575F0FB6" w14:textId="4745CA4E" w:rsidR="00D3629D" w:rsidRPr="008E235A" w:rsidRDefault="00D3629D" w:rsidP="007839D0">
            <w:pPr>
              <w:rPr>
                <w:rFonts w:ascii="芫荽" w:eastAsia="芫荽" w:hAnsi="芫荽" w:cs="芫荽"/>
                <w:color w:val="000000"/>
                <w:highlight w:val="yellow"/>
              </w:rPr>
            </w:pPr>
            <w:r w:rsidRPr="008E235A">
              <w:rPr>
                <w:rFonts w:ascii="芫荽" w:eastAsia="芫荽" w:hAnsi="芫荽" w:cs="芫荽" w:hint="eastAsia"/>
                <w:b/>
                <w:highlight w:val="yellow"/>
              </w:rPr>
              <w:t xml:space="preserve">           2.導師意願調查表選項希望能修正為□導師□專任□協辦行政</w:t>
            </w:r>
          </w:p>
        </w:tc>
      </w:tr>
    </w:tbl>
    <w:p w14:paraId="08FB90FE" w14:textId="77777777" w:rsidR="00F018BD" w:rsidRPr="00C40F32" w:rsidRDefault="00F018BD" w:rsidP="007839D0">
      <w:pPr>
        <w:rPr>
          <w:rFonts w:ascii="芫荽" w:eastAsia="芫荽" w:hAnsi="芫荽" w:cs="芫荽"/>
        </w:rPr>
      </w:pPr>
    </w:p>
    <w:p w14:paraId="35F604C4" w14:textId="77777777" w:rsidR="003455E7" w:rsidRPr="007839D0" w:rsidRDefault="0027465A" w:rsidP="007839D0">
      <w:pPr>
        <w:rPr>
          <w:rFonts w:ascii="芫荽" w:eastAsia="芫荽" w:hAnsi="芫荽" w:cs="芫荽"/>
          <w:b/>
          <w:sz w:val="26"/>
          <w:szCs w:val="26"/>
        </w:rPr>
      </w:pPr>
      <w:r w:rsidRPr="007839D0">
        <w:rPr>
          <w:rFonts w:ascii="芫荽" w:eastAsia="芫荽" w:hAnsi="芫荽" w:cs="芫荽" w:hint="eastAsia"/>
        </w:rPr>
        <w:t>八</w:t>
      </w:r>
      <w:r w:rsidR="00617F97" w:rsidRPr="007839D0">
        <w:rPr>
          <w:rFonts w:ascii="芫荽" w:eastAsia="芫荽" w:hAnsi="芫荽" w:cs="芫荽"/>
        </w:rPr>
        <w:t>、臨時動議或其他對學校建議</w:t>
      </w:r>
      <w:r w:rsidR="003C6C15" w:rsidRPr="007839D0">
        <w:rPr>
          <w:rFonts w:ascii="芫荽" w:eastAsia="芫荽" w:hAnsi="芫荽" w:cs="芫荽" w:hint="eastAsia"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7839D0" w14:paraId="570AF5CC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3A21984A" w14:textId="77777777" w:rsidR="00420444" w:rsidRPr="007839D0" w:rsidRDefault="00420444" w:rsidP="007839D0">
            <w:pPr>
              <w:rPr>
                <w:rFonts w:ascii="芫荽" w:eastAsia="芫荽" w:hAnsi="芫荽" w:cs="芫荽"/>
                <w:b/>
                <w:sz w:val="28"/>
                <w:szCs w:val="28"/>
              </w:rPr>
            </w:pPr>
            <w:r w:rsidRPr="007839D0">
              <w:rPr>
                <w:rFonts w:ascii="Segoe UI Symbol" w:eastAsia="芫荽" w:hAnsi="Segoe UI Symbol" w:cs="Segoe UI Symbol"/>
              </w:rPr>
              <w:t>⯄</w:t>
            </w:r>
            <w:r w:rsidRPr="007839D0">
              <w:rPr>
                <w:rFonts w:ascii="芫荽" w:eastAsia="芫荽" w:hAnsi="芫荽" w:cs="芫荽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35DC147E" w14:textId="1D46CBCB" w:rsidR="00420444" w:rsidRPr="007839D0" w:rsidRDefault="00D3629D" w:rsidP="007839D0">
            <w:pPr>
              <w:rPr>
                <w:rFonts w:ascii="芫荽" w:eastAsia="芫荽" w:hAnsi="芫荽" w:cs="芫荽"/>
                <w:b/>
                <w:sz w:val="28"/>
                <w:szCs w:val="28"/>
              </w:rPr>
            </w:pPr>
            <w:r>
              <w:rPr>
                <w:rFonts w:ascii="芫荽" w:eastAsia="芫荽" w:hAnsi="芫荽" w:cs="芫荽" w:hint="eastAsia"/>
                <w:b/>
                <w:sz w:val="28"/>
                <w:szCs w:val="28"/>
              </w:rPr>
              <w:t>無</w:t>
            </w:r>
          </w:p>
        </w:tc>
      </w:tr>
      <w:tr w:rsidR="00420444" w:rsidRPr="007839D0" w14:paraId="32F8F389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CA6" w14:textId="77777777" w:rsidR="00420444" w:rsidRPr="007839D0" w:rsidRDefault="00420444" w:rsidP="007839D0">
            <w:pPr>
              <w:rPr>
                <w:rFonts w:ascii="芫荽" w:eastAsia="芫荽" w:hAnsi="芫荽" w:cs="芫荽"/>
              </w:rPr>
            </w:pPr>
            <w:r w:rsidRPr="007839D0">
              <w:rPr>
                <w:rFonts w:ascii="Segoe UI Symbol" w:eastAsia="芫荽" w:hAnsi="Segoe UI Symbol" w:cs="Segoe UI Symbol"/>
              </w:rPr>
              <w:t>⯄</w:t>
            </w:r>
            <w:r w:rsidRPr="007839D0">
              <w:rPr>
                <w:rFonts w:ascii="芫荽" w:eastAsia="芫荽" w:hAnsi="芫荽" w:cs="芫荽"/>
              </w:rPr>
              <w:t>建議</w:t>
            </w:r>
          </w:p>
          <w:p w14:paraId="2548F878" w14:textId="77777777" w:rsidR="00420444" w:rsidRPr="007839D0" w:rsidRDefault="00420444" w:rsidP="007839D0">
            <w:pPr>
              <w:rPr>
                <w:rFonts w:ascii="芫荽" w:eastAsia="芫荽" w:hAnsi="芫荽" w:cs="芫荽"/>
                <w:b/>
                <w:sz w:val="28"/>
                <w:szCs w:val="28"/>
              </w:rPr>
            </w:pPr>
            <w:r w:rsidRPr="007839D0">
              <w:rPr>
                <w:rFonts w:ascii="芫荽" w:eastAsia="芫荽" w:hAnsi="芫荽" w:cs="芫荽"/>
              </w:rPr>
              <w:t>(僅告知</w:t>
            </w:r>
            <w:r w:rsidRPr="007839D0">
              <w:rPr>
                <w:rFonts w:ascii="芫荽" w:eastAsia="芫荽" w:hAnsi="芫荽" w:cs="芫荽"/>
                <w:b/>
              </w:rPr>
              <w:t>不須行政回應</w:t>
            </w:r>
            <w:r w:rsidRPr="007839D0">
              <w:rPr>
                <w:rFonts w:ascii="芫荽" w:eastAsia="芫荽" w:hAnsi="芫荽" w:cs="芫荽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0D71A" w14:textId="1F4A1EF9" w:rsidR="00420444" w:rsidRPr="007839D0" w:rsidRDefault="00D3629D" w:rsidP="007839D0">
            <w:pPr>
              <w:rPr>
                <w:rFonts w:ascii="芫荽" w:eastAsia="芫荽" w:hAnsi="芫荽" w:cs="芫荽"/>
                <w:b/>
                <w:sz w:val="28"/>
                <w:szCs w:val="28"/>
              </w:rPr>
            </w:pPr>
            <w:r>
              <w:rPr>
                <w:rFonts w:ascii="芫荽" w:eastAsia="芫荽" w:hAnsi="芫荽" w:cs="芫荽" w:hint="eastAsia"/>
                <w:b/>
                <w:sz w:val="28"/>
                <w:szCs w:val="28"/>
              </w:rPr>
              <w:t>無</w:t>
            </w:r>
          </w:p>
        </w:tc>
      </w:tr>
      <w:tr w:rsidR="00420444" w:rsidRPr="007839D0" w14:paraId="5CAD66A5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13A3A89D" w14:textId="77777777" w:rsidR="00420444" w:rsidRPr="007839D0" w:rsidRDefault="00420444" w:rsidP="007839D0">
            <w:pPr>
              <w:rPr>
                <w:rFonts w:ascii="芫荽" w:eastAsia="芫荽" w:hAnsi="芫荽" w:cs="芫荽"/>
              </w:rPr>
            </w:pPr>
            <w:r w:rsidRPr="007839D0">
              <w:rPr>
                <w:rFonts w:ascii="Segoe UI Symbol" w:eastAsia="芫荽" w:hAnsi="Segoe UI Symbol" w:cs="Segoe UI Symbol"/>
              </w:rPr>
              <w:t>⯄</w:t>
            </w:r>
            <w:r w:rsidRPr="007839D0">
              <w:rPr>
                <w:rFonts w:ascii="芫荽" w:eastAsia="芫荽" w:hAnsi="芫荽" w:cs="芫荽"/>
              </w:rPr>
              <w:t>建議或提案</w:t>
            </w:r>
          </w:p>
          <w:p w14:paraId="08883A59" w14:textId="77777777" w:rsidR="00420444" w:rsidRPr="007839D0" w:rsidRDefault="00420444" w:rsidP="007839D0">
            <w:pPr>
              <w:rPr>
                <w:rFonts w:ascii="芫荽" w:eastAsia="芫荽" w:hAnsi="芫荽" w:cs="芫荽"/>
                <w:b/>
                <w:sz w:val="28"/>
                <w:szCs w:val="28"/>
              </w:rPr>
            </w:pPr>
            <w:r w:rsidRPr="007839D0">
              <w:rPr>
                <w:rFonts w:ascii="芫荽" w:eastAsia="芫荽" w:hAnsi="芫荽" w:cs="芫荽"/>
              </w:rPr>
              <w:t>(</w:t>
            </w:r>
            <w:r w:rsidRPr="007839D0">
              <w:rPr>
                <w:rFonts w:ascii="芫荽" w:eastAsia="芫荽" w:hAnsi="芫荽" w:cs="芫荽"/>
                <w:b/>
              </w:rPr>
              <w:t>須行政回應</w:t>
            </w:r>
            <w:r w:rsidRPr="007839D0">
              <w:rPr>
                <w:rFonts w:ascii="芫荽" w:eastAsia="芫荽" w:hAnsi="芫荽" w:cs="芫荽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6D331B5B" w14:textId="7992EEF3" w:rsidR="00420444" w:rsidRPr="007839D0" w:rsidRDefault="00D3629D" w:rsidP="007839D0">
            <w:pPr>
              <w:rPr>
                <w:rFonts w:ascii="芫荽" w:eastAsia="芫荽" w:hAnsi="芫荽" w:cs="芫荽"/>
                <w:b/>
                <w:sz w:val="28"/>
                <w:szCs w:val="28"/>
              </w:rPr>
            </w:pPr>
            <w:r>
              <w:rPr>
                <w:rFonts w:ascii="芫荽" w:eastAsia="芫荽" w:hAnsi="芫荽" w:cs="芫荽" w:hint="eastAsia"/>
                <w:b/>
                <w:sz w:val="28"/>
                <w:szCs w:val="28"/>
              </w:rPr>
              <w:t>無</w:t>
            </w:r>
          </w:p>
        </w:tc>
      </w:tr>
    </w:tbl>
    <w:p w14:paraId="71B99D6C" w14:textId="77777777" w:rsidR="003455E7" w:rsidRPr="007839D0" w:rsidRDefault="00742111" w:rsidP="007839D0">
      <w:pPr>
        <w:rPr>
          <w:rFonts w:ascii="芫荽" w:eastAsia="芫荽" w:hAnsi="芫荽" w:cs="芫荽"/>
        </w:rPr>
      </w:pPr>
      <w:r w:rsidRPr="007839D0">
        <w:rPr>
          <w:rFonts w:ascii="芫荽" w:eastAsia="芫荽" w:hAnsi="芫荽" w:cs="芫荽" w:hint="eastAsia"/>
        </w:rPr>
        <w:t>九</w:t>
      </w:r>
      <w:r w:rsidR="00617F97" w:rsidRPr="007839D0">
        <w:rPr>
          <w:rFonts w:ascii="芫荽" w:eastAsia="芫荽" w:hAnsi="芫荽" w:cs="芫荽"/>
        </w:rPr>
        <w:t>、散會</w:t>
      </w:r>
    </w:p>
    <w:sectPr w:rsidR="003455E7" w:rsidRPr="007839D0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6B558" w14:textId="77777777" w:rsidR="00C32DE8" w:rsidRDefault="00C32DE8" w:rsidP="00420444">
      <w:r>
        <w:separator/>
      </w:r>
    </w:p>
  </w:endnote>
  <w:endnote w:type="continuationSeparator" w:id="0">
    <w:p w14:paraId="55CC8FE4" w14:textId="77777777" w:rsidR="00C32DE8" w:rsidRDefault="00C32DE8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0F6B0" w14:textId="77777777" w:rsidR="00C32DE8" w:rsidRDefault="00C32DE8" w:rsidP="00420444">
      <w:r>
        <w:separator/>
      </w:r>
    </w:p>
  </w:footnote>
  <w:footnote w:type="continuationSeparator" w:id="0">
    <w:p w14:paraId="36E61C82" w14:textId="77777777" w:rsidR="00C32DE8" w:rsidRDefault="00C32DE8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DC0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1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D831D0"/>
    <w:multiLevelType w:val="hybridMultilevel"/>
    <w:tmpl w:val="239C63FA"/>
    <w:lvl w:ilvl="0" w:tplc="D5884C5E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0E513D"/>
    <w:rsid w:val="000F4258"/>
    <w:rsid w:val="001853C2"/>
    <w:rsid w:val="001B0B17"/>
    <w:rsid w:val="001B6CCC"/>
    <w:rsid w:val="00207CD4"/>
    <w:rsid w:val="00231CA7"/>
    <w:rsid w:val="00250765"/>
    <w:rsid w:val="0027465A"/>
    <w:rsid w:val="002C467E"/>
    <w:rsid w:val="002E23D7"/>
    <w:rsid w:val="00306401"/>
    <w:rsid w:val="00316E04"/>
    <w:rsid w:val="00331506"/>
    <w:rsid w:val="003455E7"/>
    <w:rsid w:val="00360441"/>
    <w:rsid w:val="00395346"/>
    <w:rsid w:val="003B6044"/>
    <w:rsid w:val="003C6C15"/>
    <w:rsid w:val="00406F34"/>
    <w:rsid w:val="00417A10"/>
    <w:rsid w:val="00420444"/>
    <w:rsid w:val="0045206D"/>
    <w:rsid w:val="00493748"/>
    <w:rsid w:val="004F18AB"/>
    <w:rsid w:val="0051436B"/>
    <w:rsid w:val="00566584"/>
    <w:rsid w:val="00593C19"/>
    <w:rsid w:val="005D17B2"/>
    <w:rsid w:val="005D5F49"/>
    <w:rsid w:val="00617F97"/>
    <w:rsid w:val="0068508B"/>
    <w:rsid w:val="0071578F"/>
    <w:rsid w:val="00722A08"/>
    <w:rsid w:val="00723313"/>
    <w:rsid w:val="00723E75"/>
    <w:rsid w:val="007354E5"/>
    <w:rsid w:val="00742111"/>
    <w:rsid w:val="0076508A"/>
    <w:rsid w:val="007839D0"/>
    <w:rsid w:val="00787458"/>
    <w:rsid w:val="007875F3"/>
    <w:rsid w:val="007A07C8"/>
    <w:rsid w:val="007E3BFD"/>
    <w:rsid w:val="007F2328"/>
    <w:rsid w:val="00817CDD"/>
    <w:rsid w:val="008A2567"/>
    <w:rsid w:val="008E235A"/>
    <w:rsid w:val="008E3002"/>
    <w:rsid w:val="0091200A"/>
    <w:rsid w:val="00913E01"/>
    <w:rsid w:val="00925E4E"/>
    <w:rsid w:val="00964A5C"/>
    <w:rsid w:val="00983449"/>
    <w:rsid w:val="00986997"/>
    <w:rsid w:val="00992003"/>
    <w:rsid w:val="009C2485"/>
    <w:rsid w:val="009C7142"/>
    <w:rsid w:val="00A65632"/>
    <w:rsid w:val="00A70DFF"/>
    <w:rsid w:val="00AA3285"/>
    <w:rsid w:val="00AC1824"/>
    <w:rsid w:val="00AD72A0"/>
    <w:rsid w:val="00AF2196"/>
    <w:rsid w:val="00B16F79"/>
    <w:rsid w:val="00B22ED5"/>
    <w:rsid w:val="00B34E28"/>
    <w:rsid w:val="00B61722"/>
    <w:rsid w:val="00C32DE8"/>
    <w:rsid w:val="00C40F32"/>
    <w:rsid w:val="00C729CC"/>
    <w:rsid w:val="00C9017F"/>
    <w:rsid w:val="00CC09A5"/>
    <w:rsid w:val="00D33F2C"/>
    <w:rsid w:val="00D3629D"/>
    <w:rsid w:val="00D82711"/>
    <w:rsid w:val="00DD3ECE"/>
    <w:rsid w:val="00E05204"/>
    <w:rsid w:val="00E4120D"/>
    <w:rsid w:val="00E45CBC"/>
    <w:rsid w:val="00EC1FBA"/>
    <w:rsid w:val="00ED2FAF"/>
    <w:rsid w:val="00EE1619"/>
    <w:rsid w:val="00EE3577"/>
    <w:rsid w:val="00F018BD"/>
    <w:rsid w:val="00F66B98"/>
    <w:rsid w:val="00FB33B2"/>
    <w:rsid w:val="00FD4A36"/>
    <w:rsid w:val="00FE07F1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37AFC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清單段落 字元"/>
    <w:link w:val="ab"/>
    <w:uiPriority w:val="34"/>
    <w:locked/>
    <w:rsid w:val="0076508A"/>
    <w:rPr>
      <w:rFonts w:asciiTheme="minorHAnsi" w:hAnsiTheme="minorHAnsi" w:cstheme="minorBidi"/>
      <w:szCs w:val="22"/>
    </w:rPr>
  </w:style>
  <w:style w:type="paragraph" w:customStyle="1" w:styleId="af2">
    <w:name w:val="一"/>
    <w:basedOn w:val="a"/>
    <w:rsid w:val="0076508A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3">
    <w:name w:val="Hyperlink"/>
    <w:basedOn w:val="a0"/>
    <w:uiPriority w:val="99"/>
    <w:unhideWhenUsed/>
    <w:rsid w:val="00FE07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0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am.tcte.edu.tw/tbt_html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20</cp:revision>
  <dcterms:created xsi:type="dcterms:W3CDTF">2024-05-22T05:50:00Z</dcterms:created>
  <dcterms:modified xsi:type="dcterms:W3CDTF">2025-09-19T08:52:00Z</dcterms:modified>
</cp:coreProperties>
</file>